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21FD" w:rsidRPr="000121FD" w:rsidRDefault="00717160" w:rsidP="00160299">
      <w:pPr>
        <w:spacing w:after="0" w:line="276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0121F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Межрегиональная конференция</w:t>
      </w:r>
    </w:p>
    <w:p w:rsidR="00717160" w:rsidRPr="000121FD" w:rsidRDefault="00717160" w:rsidP="00160299">
      <w:pPr>
        <w:spacing w:after="0" w:line="276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0121F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«Цифровая образовательная среда: возможности, преимущества, перспективы»</w:t>
      </w:r>
    </w:p>
    <w:p w:rsidR="009D3674" w:rsidRPr="000121FD" w:rsidRDefault="00BC25E7" w:rsidP="00B071DD">
      <w:pPr>
        <w:spacing w:after="0" w:line="276" w:lineRule="auto"/>
        <w:jc w:val="center"/>
        <w:rPr>
          <w:sz w:val="28"/>
          <w:szCs w:val="28"/>
        </w:rPr>
      </w:pPr>
      <w:r w:rsidRPr="000121FD">
        <w:rPr>
          <w:noProof/>
          <w:sz w:val="28"/>
          <w:szCs w:val="28"/>
          <w:lang w:eastAsia="ru-RU"/>
        </w:rPr>
        <w:drawing>
          <wp:inline distT="0" distB="0" distL="0" distR="0">
            <wp:extent cx="5362575" cy="2886075"/>
            <wp:effectExtent l="0" t="0" r="9525" b="9525"/>
            <wp:docPr id="1" name="Рисунок 1" descr="https://mob-edu.ru/wp-content/uploads/2019/12/imgonline-com-ua-Resize-HBBlZ04qPw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ob-edu.ru/wp-content/uploads/2019/12/imgonline-com-ua-Resize-HBBlZ04qPws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348" r="9715" b="2620"/>
                    <a:stretch/>
                  </pic:blipFill>
                  <pic:spPr bwMode="auto">
                    <a:xfrm>
                      <a:off x="0" y="0"/>
                      <a:ext cx="5363292" cy="2886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C25E7" w:rsidRPr="000121FD" w:rsidRDefault="00BC25E7" w:rsidP="00ED1839">
      <w:pPr>
        <w:spacing w:after="0" w:line="276" w:lineRule="auto"/>
        <w:ind w:firstLine="709"/>
        <w:jc w:val="both"/>
        <w:rPr>
          <w:sz w:val="28"/>
          <w:szCs w:val="28"/>
        </w:rPr>
      </w:pPr>
    </w:p>
    <w:p w:rsidR="00BC25E7" w:rsidRPr="000121FD" w:rsidRDefault="00BC25E7" w:rsidP="00ED1839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21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11 декабря 2019 года в Нижегородском институте развития образования состоялась Межрегиональная конференция «Цифровая образовательная среда: возможности, преимущества, перспективы».</w:t>
      </w:r>
      <w:r w:rsidRPr="000121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C25E7" w:rsidRPr="000121FD" w:rsidRDefault="00BC25E7" w:rsidP="00ED1839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21F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Организаторами мероприятия выступили Министерство образования, науки и молодежной политики Нижегородской области, компания ООО «Мобильное Электронное Образование», а также Нижегородский институт развития образования.</w:t>
      </w:r>
    </w:p>
    <w:p w:rsidR="00BC25E7" w:rsidRPr="000121FD" w:rsidRDefault="00BC25E7" w:rsidP="00B071DD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21F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78755" cy="3019425"/>
            <wp:effectExtent l="0" t="0" r="0" b="9525"/>
            <wp:docPr id="7" name="Рисунок 7" descr="http://mob-edu.ru/wp-content/uploads/2019/12/imgonline-com-ua-Resize-R4i7tFuEkX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mob-edu.ru/wp-content/uploads/2019/12/imgonline-com-ua-Resize-R4i7tFuEkX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59" b="5365"/>
                    <a:stretch/>
                  </pic:blipFill>
                  <pic:spPr bwMode="auto">
                    <a:xfrm>
                      <a:off x="0" y="0"/>
                      <a:ext cx="5283927" cy="3022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C25E7" w:rsidRPr="000121FD" w:rsidRDefault="00BC25E7" w:rsidP="00ED1839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21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Конференция прошла в рамках реализации регионального проекта «Цифровая образовательная среда» национального проекта «Образование» в целях развития цифрового пространства региона. </w:t>
      </w:r>
    </w:p>
    <w:p w:rsidR="00BC25E7" w:rsidRPr="000121FD" w:rsidRDefault="00BC25E7" w:rsidP="00ED1839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21F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 участию в конференции были приглашены представители организаций, курирующие вопросы, связанные с </w:t>
      </w:r>
      <w:proofErr w:type="spellStart"/>
      <w:r w:rsidRPr="000121FD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цифровизацией</w:t>
      </w:r>
      <w:proofErr w:type="spellEnd"/>
      <w:r w:rsidRPr="000121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образования, а также руководители муниципальных методических служб, руководители образовательных организаций, педагоги ОО и ДОО.</w:t>
      </w:r>
    </w:p>
    <w:p w:rsidR="00BC25E7" w:rsidRPr="000121FD" w:rsidRDefault="00BC25E7" w:rsidP="00B071DD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21F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50682" cy="3114675"/>
            <wp:effectExtent l="0" t="0" r="0" b="0"/>
            <wp:docPr id="6" name="Рисунок 6" descr="http://mob-edu.ru/wp-content/uploads/2019/12/imgonline-com-ua-Resize-sK0VLdmt0X2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mob-edu.ru/wp-content/uploads/2019/12/imgonline-com-ua-Resize-sK0VLdmt0X2u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2247" cy="3121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25E7" w:rsidRPr="000121FD" w:rsidRDefault="00BC25E7" w:rsidP="00ED1839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21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торжественном мероприятии с приветствием участников выступил министр образования, науки и молодежной политики Нижегородской области Злобин Сергей Васильевич. А сразу после него состоялась пленарная часть конференции, открыл которую генеральный директор компании МЭО Кондаков Александр Михайлович и его выступление на тему организации образовательного процесса в цифровой образовательной среде – основе развития экосистемы образования. </w:t>
      </w:r>
    </w:p>
    <w:p w:rsidR="00BC25E7" w:rsidRPr="000121FD" w:rsidRDefault="00BC25E7" w:rsidP="00B071DD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21F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14645" cy="3009900"/>
            <wp:effectExtent l="0" t="0" r="0" b="0"/>
            <wp:docPr id="5" name="Рисунок 5" descr="http://mob-edu.ru/wp-content/uploads/2019/12/imgonline-com-ua-Resize-weOxM79mcib3ID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mob-edu.ru/wp-content/uploads/2019/12/imgonline-com-ua-Resize-weOxM79mcib3IDS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58" b="11728"/>
                    <a:stretch/>
                  </pic:blipFill>
                  <pic:spPr bwMode="auto">
                    <a:xfrm>
                      <a:off x="0" y="0"/>
                      <a:ext cx="5414934" cy="301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C25E7" w:rsidRPr="000121FD" w:rsidRDefault="00BC25E7" w:rsidP="00ED1839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21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Своим опытом использования цифровой образовательной платформы МЭО в образовательной деятельности поделились </w:t>
      </w:r>
      <w:proofErr w:type="spellStart"/>
      <w:r w:rsidRPr="000121FD">
        <w:rPr>
          <w:rFonts w:ascii="Times New Roman" w:eastAsia="Times New Roman" w:hAnsi="Times New Roman" w:cs="Times New Roman"/>
          <w:sz w:val="28"/>
          <w:szCs w:val="28"/>
          <w:lang w:eastAsia="ru-RU"/>
        </w:rPr>
        <w:t>Охотникова</w:t>
      </w:r>
      <w:proofErr w:type="spellEnd"/>
      <w:r w:rsidRPr="000121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Светлана Александровна и Березина Алла Алексеевна, заместители генерального </w:t>
      </w:r>
      <w:r w:rsidRPr="000121F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директора «Лицей </w:t>
      </w:r>
      <w:proofErr w:type="spellStart"/>
      <w:r w:rsidRPr="000121FD">
        <w:rPr>
          <w:rFonts w:ascii="Times New Roman" w:eastAsia="Times New Roman" w:hAnsi="Times New Roman" w:cs="Times New Roman"/>
          <w:sz w:val="28"/>
          <w:szCs w:val="28"/>
          <w:lang w:eastAsia="ru-RU"/>
        </w:rPr>
        <w:t>Бауманский</w:t>
      </w:r>
      <w:proofErr w:type="spellEnd"/>
      <w:r w:rsidRPr="000121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г. Йошкар-Ола, Игнатьева Ольга </w:t>
      </w:r>
      <w:proofErr w:type="spellStart"/>
      <w:r w:rsidRPr="000121FD">
        <w:rPr>
          <w:rFonts w:ascii="Times New Roman" w:eastAsia="Times New Roman" w:hAnsi="Times New Roman" w:cs="Times New Roman"/>
          <w:sz w:val="28"/>
          <w:szCs w:val="28"/>
          <w:lang w:eastAsia="ru-RU"/>
        </w:rPr>
        <w:t>Kонстантиновна</w:t>
      </w:r>
      <w:proofErr w:type="spellEnd"/>
      <w:r w:rsidRPr="000121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заместитель директора МОАУ СОШ №35 г. Оренбурга, Панина Елена Владимировна, директор школы № 3 </w:t>
      </w:r>
      <w:proofErr w:type="spellStart"/>
      <w:r w:rsidRPr="000121FD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Сергачского</w:t>
      </w:r>
      <w:proofErr w:type="spellEnd"/>
      <w:r w:rsidRPr="000121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Нижегородской области, Лазарева Марина Сергеевна, директор школы № 6 </w:t>
      </w:r>
      <w:proofErr w:type="spellStart"/>
      <w:r w:rsidRPr="000121FD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Сергачского</w:t>
      </w:r>
      <w:proofErr w:type="spellEnd"/>
      <w:r w:rsidRPr="000121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Нижегородской области, а также </w:t>
      </w:r>
      <w:proofErr w:type="spellStart"/>
      <w:r w:rsidRPr="000121FD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Грохова</w:t>
      </w:r>
      <w:proofErr w:type="spellEnd"/>
      <w:r w:rsidRPr="000121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Ирина Николаевна, заместитель директора, </w:t>
      </w:r>
      <w:proofErr w:type="spellStart"/>
      <w:r w:rsidRPr="000121FD">
        <w:rPr>
          <w:rFonts w:ascii="Times New Roman" w:eastAsia="Times New Roman" w:hAnsi="Times New Roman" w:cs="Times New Roman"/>
          <w:sz w:val="28"/>
          <w:szCs w:val="28"/>
          <w:lang w:eastAsia="ru-RU"/>
        </w:rPr>
        <w:t>Шустин</w:t>
      </w:r>
      <w:proofErr w:type="spellEnd"/>
      <w:r w:rsidRPr="000121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Владимир Андреевич, педагог школы МАОУ СОШ №8 г. Бор и Наумов Евгений Геннадьевич, директор МБОУ </w:t>
      </w:r>
      <w:proofErr w:type="spellStart"/>
      <w:r w:rsidRPr="000121FD">
        <w:rPr>
          <w:rFonts w:ascii="Times New Roman" w:eastAsia="Times New Roman" w:hAnsi="Times New Roman" w:cs="Times New Roman"/>
          <w:sz w:val="28"/>
          <w:szCs w:val="28"/>
          <w:lang w:eastAsia="ru-RU"/>
        </w:rPr>
        <w:t>Сеченовская</w:t>
      </w:r>
      <w:proofErr w:type="spellEnd"/>
      <w:r w:rsidRPr="000121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средняя школа.</w:t>
      </w:r>
    </w:p>
    <w:p w:rsidR="00BC25E7" w:rsidRPr="000121FD" w:rsidRDefault="00BC25E7" w:rsidP="00B071DD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21F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34012" cy="3105150"/>
            <wp:effectExtent l="0" t="0" r="0" b="0"/>
            <wp:docPr id="4" name="Рисунок 4" descr="http://mob-edu.ru/wp-content/uploads/2019/12/imgonline-com-ua-Resize-d0awRMA5tmqJAp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mob-edu.ru/wp-content/uploads/2019/12/imgonline-com-ua-Resize-d0awRMA5tmqJApEg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5954" cy="3111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25E7" w:rsidRPr="000121FD" w:rsidRDefault="00BC25E7" w:rsidP="00ED1839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21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Следующей частью программы была консультация по организационным вопросам, которую провели </w:t>
      </w:r>
      <w:proofErr w:type="spellStart"/>
      <w:r w:rsidRPr="000121FD">
        <w:rPr>
          <w:rFonts w:ascii="Times New Roman" w:eastAsia="Times New Roman" w:hAnsi="Times New Roman" w:cs="Times New Roman"/>
          <w:sz w:val="28"/>
          <w:szCs w:val="28"/>
          <w:lang w:eastAsia="ru-RU"/>
        </w:rPr>
        <w:t>Бузуева</w:t>
      </w:r>
      <w:proofErr w:type="spellEnd"/>
      <w:r w:rsidRPr="000121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Елена Юрьевна, руководитель образовательных проектов компании «Мобильное Электронное Образование» и Пономарева Елена </w:t>
      </w:r>
      <w:proofErr w:type="spellStart"/>
      <w:r w:rsidRPr="000121FD">
        <w:rPr>
          <w:rFonts w:ascii="Times New Roman" w:eastAsia="Times New Roman" w:hAnsi="Times New Roman" w:cs="Times New Roman"/>
          <w:sz w:val="28"/>
          <w:szCs w:val="28"/>
          <w:lang w:eastAsia="ru-RU"/>
        </w:rPr>
        <w:t>Ираджевна</w:t>
      </w:r>
      <w:proofErr w:type="spellEnd"/>
      <w:r w:rsidRPr="000121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доцент кафедры информационных технологий ГБОУ ДПО «Нижегородский институт развития образования», </w:t>
      </w:r>
      <w:proofErr w:type="spellStart"/>
      <w:r w:rsidRPr="000121FD">
        <w:rPr>
          <w:rFonts w:ascii="Times New Roman" w:eastAsia="Times New Roman" w:hAnsi="Times New Roman" w:cs="Times New Roman"/>
          <w:sz w:val="28"/>
          <w:szCs w:val="28"/>
          <w:lang w:eastAsia="ru-RU"/>
        </w:rPr>
        <w:t>к.п.н</w:t>
      </w:r>
      <w:proofErr w:type="spellEnd"/>
      <w:r w:rsidRPr="000121F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C25E7" w:rsidRPr="000121FD" w:rsidRDefault="00BC25E7" w:rsidP="0061500C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21F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00662" cy="3028950"/>
            <wp:effectExtent l="0" t="0" r="0" b="0"/>
            <wp:docPr id="3" name="Рисунок 3" descr="http://mob-edu.ru/wp-content/uploads/2019/12/imgonline-com-ua-Resize-Zem8Fo7aU3LgmE7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mob-edu.ru/wp-content/uploads/2019/12/imgonline-com-ua-Resize-Zem8Fo7aU3LgmE7m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6391" cy="3037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25E7" w:rsidRPr="000121FD" w:rsidRDefault="00BC25E7" w:rsidP="00ED1839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21F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До конца дня на мероприятии работало секционное заседание, в рамках которого были активны 4 секции по тематике цифрового образования и работы с контентом МЭО. А завершил конференцию круглый стол с участниками на тему «Цифровое Образование: матрицы возможностей». </w:t>
      </w:r>
    </w:p>
    <w:p w:rsidR="00BC25E7" w:rsidRPr="000121FD" w:rsidRDefault="00BC25E7" w:rsidP="0061500C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 w:rsidRPr="000121F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50658" cy="3000375"/>
            <wp:effectExtent l="0" t="0" r="7620" b="0"/>
            <wp:docPr id="2" name="Рисунок 2" descr="http://mob-edu.ru/wp-content/uploads/2019/12/imgonline-com-ua-Resize-DxUPbjMEfeRmW0d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mob-edu.ru/wp-content/uploads/2019/12/imgonline-com-ua-Resize-DxUPbjMEfeRmW0dN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0825" cy="3006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BC25E7" w:rsidRPr="000121FD" w:rsidRDefault="00BC25E7" w:rsidP="00ED1839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21FD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мероприятия был представлен успешный опыт российских школ по созданию и развитию цифровой образовательной среды образовательной организации, по использованию в образовательном процессе современных образовательных технологий. Запланированы мастер-классы педагогов общеобразовательных организаций и организаций дошкольного образования Нижегородской, Тамбовской, Оренбургской областей и Республики Марий Эл.</w:t>
      </w:r>
    </w:p>
    <w:p w:rsidR="00BC25E7" w:rsidRPr="000121FD" w:rsidRDefault="00BC25E7" w:rsidP="00ED1839">
      <w:pPr>
        <w:spacing w:after="0" w:line="276" w:lineRule="auto"/>
        <w:ind w:firstLine="709"/>
        <w:jc w:val="both"/>
        <w:rPr>
          <w:sz w:val="28"/>
          <w:szCs w:val="28"/>
        </w:rPr>
      </w:pPr>
    </w:p>
    <w:sectPr w:rsidR="00BC25E7" w:rsidRPr="000121FD" w:rsidSect="00B071DD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109"/>
    <w:rsid w:val="000121FD"/>
    <w:rsid w:val="00160299"/>
    <w:rsid w:val="004D5B67"/>
    <w:rsid w:val="005829A7"/>
    <w:rsid w:val="00596109"/>
    <w:rsid w:val="0061500C"/>
    <w:rsid w:val="00717160"/>
    <w:rsid w:val="007F6FF8"/>
    <w:rsid w:val="008B5404"/>
    <w:rsid w:val="009D3674"/>
    <w:rsid w:val="00B071DD"/>
    <w:rsid w:val="00BB7512"/>
    <w:rsid w:val="00BC25E7"/>
    <w:rsid w:val="00ED1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3AD25"/>
  <w15:chartTrackingRefBased/>
  <w15:docId w15:val="{5756DB0C-2A51-4C63-8C20-D09FC60C6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171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1716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C25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C25E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4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3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462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М. Черникович</dc:creator>
  <cp:keywords/>
  <dc:description/>
  <cp:lastModifiedBy>Анна М. Черникович</cp:lastModifiedBy>
  <cp:revision>2</cp:revision>
  <dcterms:created xsi:type="dcterms:W3CDTF">2019-12-19T05:17:00Z</dcterms:created>
  <dcterms:modified xsi:type="dcterms:W3CDTF">2019-12-19T05:17:00Z</dcterms:modified>
</cp:coreProperties>
</file>