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Министерство образования, науки и молодежной политики Нижегородской области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дополнительного профессионального образования</w:t>
      </w:r>
    </w:p>
    <w:p w:rsidR="0018060C" w:rsidRPr="0018060C" w:rsidRDefault="0018060C" w:rsidP="0018060C">
      <w:pPr>
        <w:jc w:val="center"/>
        <w:rPr>
          <w:b/>
          <w:sz w:val="24"/>
          <w:szCs w:val="24"/>
        </w:rPr>
      </w:pPr>
      <w:r w:rsidRPr="0018060C">
        <w:rPr>
          <w:b/>
          <w:sz w:val="24"/>
          <w:szCs w:val="24"/>
        </w:rPr>
        <w:t>«Нижегородский институт развития образования»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  <w:r w:rsidRPr="0018060C">
        <w:rPr>
          <w:sz w:val="24"/>
          <w:szCs w:val="24"/>
        </w:rPr>
        <w:t>(ГБОУ ДПО НИРО)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</w:p>
    <w:p w:rsidR="0018060C" w:rsidRPr="0018060C" w:rsidRDefault="004C5DD4" w:rsidP="0018060C">
      <w:pPr>
        <w:keepNext/>
        <w:jc w:val="center"/>
        <w:outlineLvl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Научно-методический экспертный </w:t>
      </w:r>
      <w:r w:rsidR="00C60D81">
        <w:rPr>
          <w:b/>
          <w:sz w:val="28"/>
          <w:szCs w:val="28"/>
        </w:rPr>
        <w:t>С</w:t>
      </w:r>
      <w:r w:rsidR="0018060C" w:rsidRPr="0018060C">
        <w:rPr>
          <w:b/>
          <w:sz w:val="28"/>
          <w:szCs w:val="28"/>
        </w:rPr>
        <w:t>овет</w:t>
      </w:r>
    </w:p>
    <w:p w:rsidR="00630A14" w:rsidRDefault="00630A14" w:rsidP="00630A14">
      <w:pPr>
        <w:jc w:val="center"/>
        <w:rPr>
          <w:b/>
          <w:sz w:val="28"/>
          <w:szCs w:val="28"/>
        </w:rPr>
      </w:pPr>
    </w:p>
    <w:p w:rsidR="0018060C" w:rsidRDefault="00633568" w:rsidP="00630A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630A14" w:rsidRPr="0018060C" w:rsidRDefault="00630A14" w:rsidP="00630A14">
      <w:pPr>
        <w:jc w:val="center"/>
        <w:rPr>
          <w:sz w:val="28"/>
          <w:szCs w:val="28"/>
        </w:rPr>
      </w:pPr>
    </w:p>
    <w:p w:rsidR="0018060C" w:rsidRPr="0018060C" w:rsidRDefault="0018060C" w:rsidP="0018060C">
      <w:pPr>
        <w:rPr>
          <w:sz w:val="24"/>
          <w:szCs w:val="28"/>
        </w:rPr>
      </w:pPr>
      <w:r w:rsidRPr="0018060C">
        <w:rPr>
          <w:sz w:val="24"/>
          <w:szCs w:val="28"/>
        </w:rPr>
        <w:t>28. 01. 2020.                                  г. Нижний Новгород                              № 1</w:t>
      </w:r>
    </w:p>
    <w:p w:rsidR="0018060C" w:rsidRPr="0018060C" w:rsidRDefault="0018060C" w:rsidP="0018060C">
      <w:pPr>
        <w:jc w:val="center"/>
        <w:rPr>
          <w:sz w:val="24"/>
          <w:szCs w:val="28"/>
        </w:rPr>
      </w:pPr>
    </w:p>
    <w:p w:rsidR="00553BC6" w:rsidRPr="0018060C" w:rsidRDefault="0018060C" w:rsidP="00553BC6">
      <w:pPr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Заседания НМЭС</w:t>
      </w:r>
    </w:p>
    <w:p w:rsidR="0018060C" w:rsidRPr="0018060C" w:rsidRDefault="0018060C" w:rsidP="00553BC6">
      <w:pPr>
        <w:jc w:val="center"/>
        <w:rPr>
          <w:sz w:val="24"/>
          <w:szCs w:val="28"/>
        </w:rPr>
      </w:pPr>
    </w:p>
    <w:p w:rsidR="00553BC6" w:rsidRPr="0018060C" w:rsidRDefault="00553BC6" w:rsidP="00553BC6">
      <w:pPr>
        <w:rPr>
          <w:sz w:val="24"/>
          <w:szCs w:val="28"/>
        </w:rPr>
      </w:pPr>
      <w:r w:rsidRPr="0018060C">
        <w:rPr>
          <w:sz w:val="24"/>
          <w:szCs w:val="28"/>
        </w:rPr>
        <w:t>Председатель – И. М. Павленков</w:t>
      </w:r>
    </w:p>
    <w:p w:rsidR="00553BC6" w:rsidRPr="0018060C" w:rsidRDefault="00553BC6" w:rsidP="00553BC6">
      <w:pPr>
        <w:rPr>
          <w:sz w:val="24"/>
          <w:szCs w:val="28"/>
        </w:rPr>
      </w:pPr>
      <w:r w:rsidRPr="0018060C">
        <w:rPr>
          <w:sz w:val="24"/>
          <w:szCs w:val="28"/>
        </w:rPr>
        <w:t xml:space="preserve">Ответственный секретарь – И. Е. Варпаева </w:t>
      </w:r>
    </w:p>
    <w:p w:rsidR="00553BC6" w:rsidRPr="0018060C" w:rsidRDefault="00553BC6" w:rsidP="00553BC6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Присутствовали: 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Аксенова Е.Б. - заведующий кафедрой коррекционной педагогики и специальной психологии, кандидат психологических наук;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Алексеева Е.В. - заведующий кафедрой естественнонаучного образования, кандидат педагогических наук;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Гладышева О.С. - заведующий кафедрой </w:t>
      </w:r>
      <w:proofErr w:type="spellStart"/>
      <w:r w:rsidRPr="0018060C">
        <w:rPr>
          <w:sz w:val="24"/>
          <w:szCs w:val="28"/>
        </w:rPr>
        <w:t>здоровьесбережения</w:t>
      </w:r>
      <w:proofErr w:type="spellEnd"/>
      <w:r w:rsidRPr="0018060C">
        <w:rPr>
          <w:sz w:val="24"/>
          <w:szCs w:val="28"/>
        </w:rPr>
        <w:t xml:space="preserve"> в образовании, доктор биологических наук;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Гришин В.В. - заведующий кафедрой истории и обществоведческих дисциплин, кандидат философских наук;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Втюрин</w:t>
      </w:r>
      <w:proofErr w:type="spellEnd"/>
      <w:r w:rsidRPr="0018060C">
        <w:rPr>
          <w:sz w:val="24"/>
          <w:szCs w:val="28"/>
        </w:rPr>
        <w:t xml:space="preserve"> М.Ю. - заведующий кафедрой теории и методики обучения информатике, кандидат физико-математических наук; 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Еделева</w:t>
      </w:r>
      <w:proofErr w:type="spellEnd"/>
      <w:r w:rsidRPr="0018060C">
        <w:rPr>
          <w:sz w:val="24"/>
          <w:szCs w:val="28"/>
        </w:rPr>
        <w:t xml:space="preserve"> Е.Г. - заведующий кафедрой психологии, кандидат психологических наук;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 w:rsidRPr="0018060C">
        <w:rPr>
          <w:sz w:val="24"/>
          <w:szCs w:val="28"/>
        </w:rPr>
        <w:t xml:space="preserve">Игнатьева Г.А. - заведующий кафедрой педагогики и </w:t>
      </w:r>
      <w:proofErr w:type="spellStart"/>
      <w:r w:rsidRPr="0018060C">
        <w:rPr>
          <w:sz w:val="24"/>
          <w:szCs w:val="28"/>
        </w:rPr>
        <w:t>андрагог</w:t>
      </w:r>
      <w:r w:rsidR="0018060C" w:rsidRPr="0018060C">
        <w:rPr>
          <w:sz w:val="24"/>
          <w:szCs w:val="28"/>
        </w:rPr>
        <w:t>ики</w:t>
      </w:r>
      <w:proofErr w:type="spellEnd"/>
      <w:r w:rsidR="0018060C" w:rsidRPr="0018060C">
        <w:rPr>
          <w:sz w:val="24"/>
          <w:szCs w:val="28"/>
        </w:rPr>
        <w:t>, доктор педагогических наук</w:t>
      </w:r>
      <w:r w:rsidRPr="0018060C">
        <w:rPr>
          <w:rStyle w:val="a4"/>
          <w:sz w:val="24"/>
          <w:szCs w:val="28"/>
        </w:rPr>
        <w:t>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 w:rsidRPr="0018060C">
        <w:rPr>
          <w:sz w:val="24"/>
          <w:szCs w:val="28"/>
        </w:rPr>
        <w:t xml:space="preserve">Калинкина Е.Г. - проректор по экспертной деятельности и информационным ресурсам, кандидат </w:t>
      </w:r>
      <w:r w:rsidR="0018060C" w:rsidRPr="0018060C">
        <w:rPr>
          <w:sz w:val="24"/>
          <w:szCs w:val="28"/>
        </w:rPr>
        <w:t>педагогических наук</w:t>
      </w:r>
      <w:r w:rsidR="00C80DF7">
        <w:rPr>
          <w:sz w:val="24"/>
          <w:szCs w:val="28"/>
        </w:rPr>
        <w:t>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Малышев И.Г. - заведующий кафедрой теории и методики обучения математике, кандидат технических наук;</w:t>
      </w:r>
    </w:p>
    <w:p w:rsidR="00C71447" w:rsidRPr="0018060C" w:rsidRDefault="00C71447" w:rsidP="003147D7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Махов А.П. – заведующий кафедрой теории и практики управления образованием, кандидат педагогических наук;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Тивикова</w:t>
      </w:r>
      <w:proofErr w:type="spellEnd"/>
      <w:r w:rsidRPr="0018060C">
        <w:rPr>
          <w:sz w:val="24"/>
          <w:szCs w:val="28"/>
        </w:rPr>
        <w:t xml:space="preserve"> С.К. - заведующий кафедрой начального образования, кандидат педагогических наук;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Фомичева Е.Н. - заведующий кафедрой теории и методики физического воспитания и ОБЖ, кандидат педагогических наук;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Чеменева</w:t>
      </w:r>
      <w:proofErr w:type="spellEnd"/>
      <w:r w:rsidRPr="0018060C">
        <w:rPr>
          <w:sz w:val="24"/>
          <w:szCs w:val="28"/>
        </w:rPr>
        <w:t xml:space="preserve"> А.А. - заведующий кафедрой теории и методики дошкольного образования, кандидат педагогических наук; 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Шутан</w:t>
      </w:r>
      <w:proofErr w:type="spellEnd"/>
      <w:r w:rsidRPr="0018060C">
        <w:rPr>
          <w:sz w:val="24"/>
          <w:szCs w:val="28"/>
        </w:rPr>
        <w:t xml:space="preserve"> М.И. - заведующий кафедрой словесности и культурологии, доктор педагогических наук;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Юрлова Н.А. - заведующий кафедрой иностранных языков, кандидат педагогических наук;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Ямбаева</w:t>
      </w:r>
      <w:proofErr w:type="spellEnd"/>
      <w:r w:rsidRPr="0018060C">
        <w:rPr>
          <w:sz w:val="24"/>
          <w:szCs w:val="28"/>
        </w:rPr>
        <w:t xml:space="preserve"> М.Г. - заведующая кафедрой теории и практики воспитания и дополнительного образования, кандидат педагогических наук;</w:t>
      </w:r>
    </w:p>
    <w:p w:rsidR="00664545" w:rsidRPr="0018060C" w:rsidRDefault="00664545" w:rsidP="003147D7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Яшина Н.Ю. - доцент кафедры начального образования, кандидат педагогических наук.</w:t>
      </w:r>
    </w:p>
    <w:p w:rsidR="00553BC6" w:rsidRPr="0018060C" w:rsidRDefault="00633568" w:rsidP="00553BC6">
      <w:pPr>
        <w:ind w:firstLine="709"/>
        <w:jc w:val="center"/>
        <w:rPr>
          <w:sz w:val="24"/>
          <w:szCs w:val="28"/>
        </w:rPr>
      </w:pPr>
      <w:r>
        <w:rPr>
          <w:sz w:val="24"/>
          <w:szCs w:val="28"/>
        </w:rPr>
        <w:lastRenderedPageBreak/>
        <w:t>Повестка</w:t>
      </w:r>
    </w:p>
    <w:p w:rsidR="00553BC6" w:rsidRPr="0018060C" w:rsidRDefault="00553BC6" w:rsidP="00553BC6">
      <w:pPr>
        <w:ind w:firstLine="709"/>
        <w:jc w:val="center"/>
        <w:rPr>
          <w:sz w:val="24"/>
          <w:szCs w:val="28"/>
        </w:rPr>
      </w:pPr>
    </w:p>
    <w:p w:rsidR="00553BC6" w:rsidRPr="0018060C" w:rsidRDefault="0018060C" w:rsidP="0018060C">
      <w:pPr>
        <w:ind w:firstLine="708"/>
        <w:contextualSpacing/>
        <w:jc w:val="both"/>
        <w:rPr>
          <w:rFonts w:eastAsiaTheme="minorHAnsi"/>
          <w:sz w:val="24"/>
          <w:szCs w:val="28"/>
          <w:lang w:eastAsia="en-US"/>
        </w:rPr>
      </w:pPr>
      <w:r w:rsidRPr="0018060C">
        <w:rPr>
          <w:rFonts w:eastAsiaTheme="minorHAnsi"/>
          <w:sz w:val="24"/>
          <w:szCs w:val="28"/>
          <w:lang w:eastAsia="en-US"/>
        </w:rPr>
        <w:t xml:space="preserve">1. </w:t>
      </w:r>
      <w:r w:rsidR="00553BC6" w:rsidRPr="0018060C">
        <w:rPr>
          <w:rFonts w:eastAsiaTheme="minorHAnsi"/>
          <w:sz w:val="24"/>
          <w:szCs w:val="28"/>
          <w:lang w:eastAsia="en-US"/>
        </w:rPr>
        <w:t>Экспертиза авторск</w:t>
      </w:r>
      <w:r w:rsidR="00C71447" w:rsidRPr="0018060C">
        <w:rPr>
          <w:rFonts w:eastAsiaTheme="minorHAnsi"/>
          <w:sz w:val="24"/>
          <w:szCs w:val="28"/>
          <w:lang w:eastAsia="en-US"/>
        </w:rPr>
        <w:t>ой</w:t>
      </w:r>
      <w:r w:rsidR="00553BC6" w:rsidRPr="0018060C">
        <w:rPr>
          <w:rFonts w:eastAsiaTheme="minorHAnsi"/>
          <w:sz w:val="24"/>
          <w:szCs w:val="28"/>
          <w:lang w:eastAsia="en-US"/>
        </w:rPr>
        <w:t xml:space="preserve"> педагогическ</w:t>
      </w:r>
      <w:r w:rsidR="00C71447" w:rsidRPr="0018060C">
        <w:rPr>
          <w:rFonts w:eastAsiaTheme="minorHAnsi"/>
          <w:sz w:val="24"/>
          <w:szCs w:val="28"/>
          <w:lang w:eastAsia="en-US"/>
        </w:rPr>
        <w:t>ой разработ</w:t>
      </w:r>
      <w:r w:rsidR="00553BC6" w:rsidRPr="0018060C">
        <w:rPr>
          <w:rFonts w:eastAsiaTheme="minorHAnsi"/>
          <w:sz w:val="24"/>
          <w:szCs w:val="28"/>
          <w:lang w:eastAsia="en-US"/>
        </w:rPr>
        <w:t>к</w:t>
      </w:r>
      <w:r w:rsidR="00C71447" w:rsidRPr="0018060C">
        <w:rPr>
          <w:rFonts w:eastAsiaTheme="minorHAnsi"/>
          <w:sz w:val="24"/>
          <w:szCs w:val="28"/>
          <w:lang w:eastAsia="en-US"/>
        </w:rPr>
        <w:t>и</w:t>
      </w:r>
      <w:r w:rsidR="00553BC6" w:rsidRPr="0018060C">
        <w:rPr>
          <w:rFonts w:eastAsiaTheme="minorHAnsi"/>
          <w:sz w:val="24"/>
          <w:szCs w:val="28"/>
          <w:lang w:eastAsia="en-US"/>
        </w:rPr>
        <w:t>, представленн</w:t>
      </w:r>
      <w:r w:rsidR="001C2F7E" w:rsidRPr="0018060C">
        <w:rPr>
          <w:rFonts w:eastAsiaTheme="minorHAnsi"/>
          <w:sz w:val="24"/>
          <w:szCs w:val="28"/>
          <w:lang w:eastAsia="en-US"/>
        </w:rPr>
        <w:t>ой</w:t>
      </w:r>
      <w:r w:rsidRPr="0018060C">
        <w:rPr>
          <w:rFonts w:eastAsiaTheme="minorHAnsi"/>
          <w:sz w:val="24"/>
          <w:szCs w:val="28"/>
          <w:lang w:eastAsia="en-US"/>
        </w:rPr>
        <w:br/>
      </w:r>
      <w:r w:rsidR="00553BC6" w:rsidRPr="0018060C">
        <w:rPr>
          <w:rFonts w:eastAsiaTheme="minorHAnsi"/>
          <w:sz w:val="24"/>
          <w:szCs w:val="28"/>
          <w:lang w:eastAsia="en-US"/>
        </w:rPr>
        <w:t>в НМЭС</w:t>
      </w:r>
      <w:r w:rsidRPr="0018060C">
        <w:rPr>
          <w:rFonts w:eastAsiaTheme="minorHAnsi"/>
          <w:sz w:val="24"/>
          <w:szCs w:val="28"/>
          <w:lang w:eastAsia="en-US"/>
        </w:rPr>
        <w:t xml:space="preserve"> ГБОУ ДПО НИРО</w:t>
      </w:r>
    </w:p>
    <w:p w:rsidR="0018060C" w:rsidRPr="0018060C" w:rsidRDefault="0018060C" w:rsidP="00553BC6">
      <w:pPr>
        <w:ind w:firstLine="709"/>
        <w:contextualSpacing/>
        <w:jc w:val="both"/>
        <w:rPr>
          <w:sz w:val="24"/>
          <w:szCs w:val="28"/>
        </w:rPr>
      </w:pPr>
    </w:p>
    <w:p w:rsidR="001C2F7E" w:rsidRPr="0018060C" w:rsidRDefault="001C2F7E" w:rsidP="001C2F7E">
      <w:pPr>
        <w:ind w:firstLine="709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РЕШИЛИ: </w:t>
      </w:r>
    </w:p>
    <w:p w:rsidR="001C2F7E" w:rsidRPr="0018060C" w:rsidRDefault="001C2F7E" w:rsidP="0018060C">
      <w:pPr>
        <w:tabs>
          <w:tab w:val="left" w:pos="7391"/>
        </w:tabs>
        <w:ind w:firstLine="709"/>
        <w:jc w:val="both"/>
        <w:rPr>
          <w:color w:val="000000"/>
          <w:sz w:val="24"/>
          <w:szCs w:val="28"/>
        </w:rPr>
      </w:pPr>
      <w:r w:rsidRPr="0018060C">
        <w:rPr>
          <w:color w:val="000000"/>
          <w:sz w:val="24"/>
          <w:szCs w:val="28"/>
        </w:rPr>
        <w:t>1.</w:t>
      </w:r>
      <w:r w:rsidR="00633568">
        <w:rPr>
          <w:color w:val="000000"/>
          <w:sz w:val="24"/>
          <w:szCs w:val="28"/>
        </w:rPr>
        <w:t>1</w:t>
      </w:r>
      <w:r w:rsidRPr="0018060C">
        <w:rPr>
          <w:color w:val="000000"/>
          <w:sz w:val="24"/>
          <w:szCs w:val="28"/>
        </w:rPr>
        <w:t xml:space="preserve"> Рекомендовать </w:t>
      </w:r>
      <w:r w:rsidR="0018060C" w:rsidRPr="0018060C">
        <w:rPr>
          <w:color w:val="000000"/>
          <w:sz w:val="24"/>
          <w:szCs w:val="28"/>
        </w:rPr>
        <w:t>д</w:t>
      </w:r>
      <w:r w:rsidRPr="0018060C">
        <w:rPr>
          <w:color w:val="000000"/>
          <w:sz w:val="24"/>
          <w:szCs w:val="28"/>
        </w:rPr>
        <w:t xml:space="preserve">ополнительную общеобразовательную (общеразвивающую) программу социально-педагогической направленности "Путешествие ради жизни" </w:t>
      </w:r>
      <w:r w:rsidR="0018060C" w:rsidRPr="0018060C">
        <w:rPr>
          <w:color w:val="000000"/>
          <w:sz w:val="24"/>
          <w:szCs w:val="28"/>
        </w:rPr>
        <w:t>Нижегородской</w:t>
      </w:r>
      <w:r w:rsidR="00560B53" w:rsidRPr="0018060C">
        <w:rPr>
          <w:color w:val="000000"/>
          <w:sz w:val="24"/>
          <w:szCs w:val="28"/>
        </w:rPr>
        <w:t xml:space="preserve"> областн</w:t>
      </w:r>
      <w:r w:rsidR="0018060C" w:rsidRPr="0018060C">
        <w:rPr>
          <w:color w:val="000000"/>
          <w:sz w:val="24"/>
          <w:szCs w:val="28"/>
        </w:rPr>
        <w:t>ой общественной организации</w:t>
      </w:r>
      <w:r w:rsidR="00560B53" w:rsidRPr="0018060C">
        <w:rPr>
          <w:color w:val="000000"/>
          <w:sz w:val="24"/>
          <w:szCs w:val="28"/>
        </w:rPr>
        <w:t xml:space="preserve"> «Социально-психологический центр «Доверие»»</w:t>
      </w:r>
      <w:r w:rsidRPr="0018060C">
        <w:rPr>
          <w:color w:val="000000"/>
          <w:sz w:val="24"/>
          <w:szCs w:val="28"/>
        </w:rPr>
        <w:t xml:space="preserve"> (автор</w:t>
      </w:r>
      <w:r w:rsidR="00560B53" w:rsidRPr="0018060C">
        <w:rPr>
          <w:color w:val="000000"/>
          <w:sz w:val="24"/>
          <w:szCs w:val="28"/>
        </w:rPr>
        <w:t>ы-составители</w:t>
      </w:r>
      <w:r w:rsidRPr="0018060C">
        <w:rPr>
          <w:color w:val="000000"/>
          <w:sz w:val="24"/>
          <w:szCs w:val="28"/>
        </w:rPr>
        <w:t>:</w:t>
      </w:r>
      <w:r w:rsidR="00560B53" w:rsidRPr="0018060C">
        <w:rPr>
          <w:sz w:val="24"/>
          <w:szCs w:val="28"/>
        </w:rPr>
        <w:t xml:space="preserve">Алексеева Е.Г., директор Фонда социального развития и охраны здоровья "ФОКУС-МЕДИА",  член Совета по вопросам попечительства  в социальной сфере при правительстве РФ,  к.м.н., эксперт Общественной палаты РФ Стеба И.Н.,  тренер-методист Фонда "ФОКУС-МЕДИА" </w:t>
      </w:r>
      <w:proofErr w:type="spellStart"/>
      <w:r w:rsidR="00560B53" w:rsidRPr="0018060C">
        <w:rPr>
          <w:sz w:val="24"/>
          <w:szCs w:val="28"/>
        </w:rPr>
        <w:t>Вещева</w:t>
      </w:r>
      <w:proofErr w:type="spellEnd"/>
      <w:r w:rsidR="00560B53" w:rsidRPr="0018060C">
        <w:rPr>
          <w:sz w:val="24"/>
          <w:szCs w:val="28"/>
        </w:rPr>
        <w:t xml:space="preserve"> П.Д., международный тренер проекта </w:t>
      </w:r>
      <w:r w:rsidR="00560B53" w:rsidRPr="0018060C">
        <w:rPr>
          <w:sz w:val="24"/>
          <w:szCs w:val="28"/>
          <w:lang w:val="en-US"/>
        </w:rPr>
        <w:t>Dance</w:t>
      </w:r>
      <w:r w:rsidR="00560B53" w:rsidRPr="0018060C">
        <w:rPr>
          <w:sz w:val="24"/>
          <w:szCs w:val="28"/>
        </w:rPr>
        <w:t>4</w:t>
      </w:r>
      <w:r w:rsidR="00560B53" w:rsidRPr="0018060C">
        <w:rPr>
          <w:sz w:val="24"/>
          <w:szCs w:val="28"/>
          <w:lang w:val="en-US"/>
        </w:rPr>
        <w:t>Life</w:t>
      </w:r>
      <w:r w:rsidR="00560B53" w:rsidRPr="0018060C">
        <w:rPr>
          <w:sz w:val="24"/>
          <w:szCs w:val="28"/>
        </w:rPr>
        <w:t xml:space="preserve"> Фонда "ФОКУС-МЕДИА", </w:t>
      </w:r>
      <w:proofErr w:type="spellStart"/>
      <w:r w:rsidR="00560B53" w:rsidRPr="0018060C">
        <w:rPr>
          <w:sz w:val="24"/>
          <w:szCs w:val="28"/>
        </w:rPr>
        <w:t>Мыров</w:t>
      </w:r>
      <w:proofErr w:type="spellEnd"/>
      <w:r w:rsidR="00560B53" w:rsidRPr="0018060C">
        <w:rPr>
          <w:sz w:val="24"/>
          <w:szCs w:val="28"/>
        </w:rPr>
        <w:t xml:space="preserve"> С.С.,  координатор проекта </w:t>
      </w:r>
      <w:r w:rsidR="00560B53" w:rsidRPr="0018060C">
        <w:rPr>
          <w:sz w:val="24"/>
          <w:szCs w:val="28"/>
          <w:lang w:val="en-US"/>
        </w:rPr>
        <w:t>Dance</w:t>
      </w:r>
      <w:r w:rsidR="00560B53" w:rsidRPr="0018060C">
        <w:rPr>
          <w:sz w:val="24"/>
          <w:szCs w:val="28"/>
        </w:rPr>
        <w:t>4</w:t>
      </w:r>
      <w:r w:rsidR="00560B53" w:rsidRPr="0018060C">
        <w:rPr>
          <w:sz w:val="24"/>
          <w:szCs w:val="28"/>
          <w:lang w:val="en-US"/>
        </w:rPr>
        <w:t>Life</w:t>
      </w:r>
      <w:r w:rsidR="00560B53" w:rsidRPr="0018060C">
        <w:rPr>
          <w:sz w:val="24"/>
          <w:szCs w:val="28"/>
        </w:rPr>
        <w:t xml:space="preserve"> в России Фонда "ФОКУС-МЕДИА" Ежова И.П., педагог-психолог Нижегородской областной  общественной организации "Социально-психологический центр "Доверие", член Нижегородского Совета по развитию добровольческого движения Кудрявцева М.С., старшая вожатая МБОУ Школа №26, руководитель волонтерского объединения</w:t>
      </w:r>
      <w:r w:rsidR="0018060C" w:rsidRPr="0018060C">
        <w:rPr>
          <w:color w:val="000000"/>
          <w:sz w:val="24"/>
          <w:szCs w:val="28"/>
        </w:rPr>
        <w:t xml:space="preserve">) к использованию в образовательном процессе </w:t>
      </w:r>
      <w:r w:rsidR="0018060C" w:rsidRPr="0018060C">
        <w:rPr>
          <w:color w:val="000000"/>
          <w:sz w:val="24"/>
          <w:szCs w:val="28"/>
        </w:rPr>
        <w:br/>
        <w:t>МБОУ Школа №26 г.Дзержинск</w:t>
      </w:r>
      <w:r w:rsidR="0018060C">
        <w:rPr>
          <w:color w:val="000000"/>
          <w:sz w:val="24"/>
          <w:szCs w:val="28"/>
        </w:rPr>
        <w:t>.</w:t>
      </w:r>
    </w:p>
    <w:p w:rsidR="001C2F7E" w:rsidRPr="0018060C" w:rsidRDefault="00633568" w:rsidP="001C2F7E">
      <w:pPr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>1.</w:t>
      </w:r>
      <w:r w:rsidR="0018060C" w:rsidRPr="0018060C">
        <w:rPr>
          <w:sz w:val="24"/>
          <w:szCs w:val="28"/>
        </w:rPr>
        <w:t xml:space="preserve">2. </w:t>
      </w:r>
      <w:proofErr w:type="gramStart"/>
      <w:r w:rsidR="0018060C" w:rsidRPr="0018060C">
        <w:rPr>
          <w:sz w:val="24"/>
          <w:szCs w:val="28"/>
        </w:rPr>
        <w:t xml:space="preserve">В целях расширения </w:t>
      </w:r>
      <w:proofErr w:type="spellStart"/>
      <w:r w:rsidR="0018060C" w:rsidRPr="0018060C">
        <w:rPr>
          <w:sz w:val="24"/>
          <w:szCs w:val="28"/>
        </w:rPr>
        <w:t>апробационного</w:t>
      </w:r>
      <w:proofErr w:type="spellEnd"/>
      <w:r w:rsidR="0018060C" w:rsidRPr="0018060C">
        <w:rPr>
          <w:sz w:val="24"/>
          <w:szCs w:val="28"/>
        </w:rPr>
        <w:t xml:space="preserve"> поля рекомендовать </w:t>
      </w:r>
      <w:r w:rsidR="005D289F">
        <w:rPr>
          <w:sz w:val="24"/>
          <w:szCs w:val="28"/>
        </w:rPr>
        <w:t xml:space="preserve">апробировать </w:t>
      </w:r>
      <w:r w:rsidR="0018060C" w:rsidRPr="0018060C">
        <w:rPr>
          <w:sz w:val="24"/>
          <w:szCs w:val="28"/>
        </w:rPr>
        <w:t>дополнительную общеобразовательную (общеразвивающую) программу социально-педагогической направленности "Путешествие ради жизни" Нижегородской областной общественной организации «Социально-психологический центр «Доверие»» (авторы-составители:</w:t>
      </w:r>
      <w:proofErr w:type="gramEnd"/>
      <w:r w:rsidR="0018060C" w:rsidRPr="0018060C">
        <w:rPr>
          <w:sz w:val="24"/>
          <w:szCs w:val="28"/>
        </w:rPr>
        <w:t xml:space="preserve"> </w:t>
      </w:r>
      <w:proofErr w:type="gramStart"/>
      <w:r w:rsidR="0018060C" w:rsidRPr="0018060C">
        <w:rPr>
          <w:sz w:val="24"/>
          <w:szCs w:val="28"/>
        </w:rPr>
        <w:t xml:space="preserve">Алексеева Е.Г., директор Фонда социального развития и охраны здоровья "ФОКУС-МЕДИА",  член Совета по вопросам попечительства  в социальной сфере при правительстве РФ,  к.м.н., эксперт Общественной палаты РФ Стеба И.Н.,  тренер-методист Фонда "ФОКУС-МЕДИА" </w:t>
      </w:r>
      <w:proofErr w:type="spellStart"/>
      <w:r w:rsidR="0018060C" w:rsidRPr="0018060C">
        <w:rPr>
          <w:sz w:val="24"/>
          <w:szCs w:val="28"/>
        </w:rPr>
        <w:t>Вещева</w:t>
      </w:r>
      <w:proofErr w:type="spellEnd"/>
      <w:r w:rsidR="0018060C" w:rsidRPr="0018060C">
        <w:rPr>
          <w:sz w:val="24"/>
          <w:szCs w:val="28"/>
        </w:rPr>
        <w:t xml:space="preserve"> П.Д., международный тренер проекта Dance4Life Фонда "ФОКУС-МЕДИА", </w:t>
      </w:r>
      <w:proofErr w:type="spellStart"/>
      <w:r w:rsidR="0018060C" w:rsidRPr="0018060C">
        <w:rPr>
          <w:sz w:val="24"/>
          <w:szCs w:val="28"/>
        </w:rPr>
        <w:t>Мыров</w:t>
      </w:r>
      <w:proofErr w:type="spellEnd"/>
      <w:r w:rsidR="0018060C" w:rsidRPr="0018060C">
        <w:rPr>
          <w:sz w:val="24"/>
          <w:szCs w:val="28"/>
        </w:rPr>
        <w:t xml:space="preserve"> С.С.,  координатор проекта Dance4Life в России Фонда "ФОКУС-МЕДИА" Ежова И.П., педагог-психолог Нижегородской областной</w:t>
      </w:r>
      <w:proofErr w:type="gramEnd"/>
      <w:r w:rsidR="0018060C" w:rsidRPr="0018060C">
        <w:rPr>
          <w:sz w:val="24"/>
          <w:szCs w:val="28"/>
        </w:rPr>
        <w:t xml:space="preserve">  общественной организации "Социально-психологический центр "Доверие", член Нижегородского Совета по развитию добровольческого движения Кудрявцева М.С., старшая вожатая МБОУ Школа №26, руководитель волонтерского объединения) </w:t>
      </w:r>
      <w:bookmarkStart w:id="0" w:name="_GoBack"/>
      <w:r w:rsidR="0018060C" w:rsidRPr="0018060C">
        <w:rPr>
          <w:sz w:val="24"/>
          <w:szCs w:val="28"/>
        </w:rPr>
        <w:t>на базе образовательных организаций дополнительного образования детей</w:t>
      </w:r>
      <w:r w:rsidR="00B22093" w:rsidRPr="00B22093">
        <w:rPr>
          <w:sz w:val="24"/>
          <w:szCs w:val="28"/>
        </w:rPr>
        <w:t xml:space="preserve"> </w:t>
      </w:r>
      <w:r w:rsidR="005D289F">
        <w:rPr>
          <w:sz w:val="24"/>
          <w:szCs w:val="28"/>
        </w:rPr>
        <w:t>(по согласованию)</w:t>
      </w:r>
      <w:r w:rsidR="0018060C" w:rsidRPr="0018060C">
        <w:rPr>
          <w:sz w:val="24"/>
          <w:szCs w:val="28"/>
        </w:rPr>
        <w:t>.</w:t>
      </w:r>
    </w:p>
    <w:bookmarkEnd w:id="0"/>
    <w:p w:rsidR="00553BC6" w:rsidRDefault="00553BC6" w:rsidP="00553BC6">
      <w:pPr>
        <w:tabs>
          <w:tab w:val="left" w:pos="7391"/>
        </w:tabs>
        <w:spacing w:line="360" w:lineRule="auto"/>
        <w:ind w:firstLine="426"/>
        <w:jc w:val="both"/>
        <w:rPr>
          <w:color w:val="000000"/>
          <w:sz w:val="24"/>
          <w:szCs w:val="28"/>
        </w:rPr>
      </w:pPr>
    </w:p>
    <w:p w:rsidR="00E21A9E" w:rsidRPr="0018060C" w:rsidRDefault="00E21A9E" w:rsidP="00553BC6">
      <w:pPr>
        <w:tabs>
          <w:tab w:val="left" w:pos="7391"/>
        </w:tabs>
        <w:spacing w:line="360" w:lineRule="auto"/>
        <w:ind w:firstLine="426"/>
        <w:jc w:val="both"/>
        <w:rPr>
          <w:color w:val="000000"/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  <w:r>
        <w:rPr>
          <w:sz w:val="24"/>
          <w:szCs w:val="28"/>
        </w:rPr>
        <w:t>Верно.</w:t>
      </w:r>
    </w:p>
    <w:p w:rsidR="00553BC6" w:rsidRPr="0018060C" w:rsidRDefault="006F301F" w:rsidP="00553BC6">
      <w:pPr>
        <w:jc w:val="both"/>
        <w:rPr>
          <w:sz w:val="24"/>
          <w:szCs w:val="28"/>
        </w:rPr>
      </w:pPr>
      <w:r>
        <w:rPr>
          <w:sz w:val="24"/>
          <w:szCs w:val="28"/>
        </w:rPr>
        <w:t>Ответственный</w:t>
      </w:r>
      <w:r w:rsidRPr="006F301F">
        <w:rPr>
          <w:sz w:val="24"/>
          <w:szCs w:val="28"/>
        </w:rPr>
        <w:t xml:space="preserve"> </w:t>
      </w:r>
      <w:r w:rsidR="0018060C" w:rsidRPr="0018060C">
        <w:rPr>
          <w:sz w:val="24"/>
          <w:szCs w:val="28"/>
        </w:rPr>
        <w:t>секретарь</w:t>
      </w:r>
      <w:r w:rsidR="00553BC6" w:rsidRPr="0018060C">
        <w:rPr>
          <w:sz w:val="24"/>
          <w:szCs w:val="28"/>
        </w:rPr>
        <w:t xml:space="preserve"> НМЭС                       </w:t>
      </w:r>
      <w:r w:rsidR="00B22093" w:rsidRPr="00B22093">
        <w:rPr>
          <w:sz w:val="24"/>
          <w:szCs w:val="28"/>
        </w:rPr>
        <w:t xml:space="preserve">                    </w:t>
      </w:r>
      <w:r>
        <w:rPr>
          <w:sz w:val="24"/>
          <w:szCs w:val="28"/>
        </w:rPr>
        <w:t xml:space="preserve">                             </w:t>
      </w:r>
      <w:r w:rsidR="00B22093" w:rsidRPr="00B22093">
        <w:rPr>
          <w:sz w:val="24"/>
          <w:szCs w:val="28"/>
        </w:rPr>
        <w:t xml:space="preserve">        </w:t>
      </w:r>
      <w:r w:rsidR="00553BC6" w:rsidRPr="0018060C">
        <w:rPr>
          <w:sz w:val="24"/>
          <w:szCs w:val="28"/>
        </w:rPr>
        <w:t xml:space="preserve">   </w:t>
      </w:r>
      <w:proofErr w:type="spellStart"/>
      <w:r w:rsidR="00553BC6" w:rsidRPr="0018060C">
        <w:rPr>
          <w:sz w:val="24"/>
          <w:szCs w:val="28"/>
        </w:rPr>
        <w:t>И.Е.Варпаева</w:t>
      </w:r>
      <w:proofErr w:type="spellEnd"/>
    </w:p>
    <w:p w:rsidR="00553BC6" w:rsidRPr="0018060C" w:rsidRDefault="00553BC6" w:rsidP="00553BC6">
      <w:pPr>
        <w:tabs>
          <w:tab w:val="left" w:pos="7391"/>
        </w:tabs>
        <w:ind w:firstLine="426"/>
        <w:jc w:val="both"/>
        <w:rPr>
          <w:sz w:val="24"/>
          <w:szCs w:val="28"/>
        </w:rPr>
      </w:pPr>
    </w:p>
    <w:p w:rsidR="00F67503" w:rsidRPr="0018060C" w:rsidRDefault="00F67503">
      <w:pPr>
        <w:rPr>
          <w:sz w:val="24"/>
          <w:szCs w:val="28"/>
        </w:rPr>
      </w:pPr>
    </w:p>
    <w:sectPr w:rsidR="00F67503" w:rsidRPr="0018060C" w:rsidSect="0018060C">
      <w:pgSz w:w="11907" w:h="16840" w:code="9"/>
      <w:pgMar w:top="1134" w:right="851" w:bottom="1134" w:left="1134" w:header="720" w:footer="720" w:gutter="0"/>
      <w:paperSrc w:first="7" w:other="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882083C"/>
    <w:multiLevelType w:val="hybridMultilevel"/>
    <w:tmpl w:val="2F9A7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53BC6"/>
    <w:rsid w:val="000147EA"/>
    <w:rsid w:val="0018060C"/>
    <w:rsid w:val="001C2F7E"/>
    <w:rsid w:val="00204695"/>
    <w:rsid w:val="003147D7"/>
    <w:rsid w:val="004C5DD4"/>
    <w:rsid w:val="00553BC6"/>
    <w:rsid w:val="00560B53"/>
    <w:rsid w:val="005D289F"/>
    <w:rsid w:val="005E11D8"/>
    <w:rsid w:val="00600B93"/>
    <w:rsid w:val="00630A14"/>
    <w:rsid w:val="00633568"/>
    <w:rsid w:val="00664545"/>
    <w:rsid w:val="006F301F"/>
    <w:rsid w:val="009409FE"/>
    <w:rsid w:val="00991EB4"/>
    <w:rsid w:val="00A85A8A"/>
    <w:rsid w:val="00B06FDC"/>
    <w:rsid w:val="00B22093"/>
    <w:rsid w:val="00C60D81"/>
    <w:rsid w:val="00C71447"/>
    <w:rsid w:val="00C80DF7"/>
    <w:rsid w:val="00D1032E"/>
    <w:rsid w:val="00E06CAB"/>
    <w:rsid w:val="00E21A9E"/>
    <w:rsid w:val="00F67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B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3BC6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53BC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53BC6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53BC6"/>
    <w:pPr>
      <w:keepNext/>
      <w:jc w:val="center"/>
      <w:outlineLvl w:val="3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60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_"/>
    <w:basedOn w:val="a0"/>
    <w:link w:val="11"/>
    <w:rsid w:val="006645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rsid w:val="0066454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rsid w:val="00664545"/>
    <w:pPr>
      <w:shd w:val="clear" w:color="auto" w:fill="FFFFFF"/>
      <w:spacing w:line="275" w:lineRule="exact"/>
      <w:jc w:val="center"/>
    </w:pPr>
    <w:rPr>
      <w:sz w:val="26"/>
      <w:szCs w:val="26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1806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1A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A9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Е. Варпаева</dc:creator>
  <cp:keywords/>
  <dc:description/>
  <cp:lastModifiedBy>user</cp:lastModifiedBy>
  <cp:revision>7</cp:revision>
  <cp:lastPrinted>2020-02-04T08:00:00Z</cp:lastPrinted>
  <dcterms:created xsi:type="dcterms:W3CDTF">2020-02-04T08:04:00Z</dcterms:created>
  <dcterms:modified xsi:type="dcterms:W3CDTF">2020-06-18T10:59:00Z</dcterms:modified>
</cp:coreProperties>
</file>