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AB9" w:rsidRPr="0035030B" w:rsidRDefault="003C4AB9" w:rsidP="003C4AB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030B">
        <w:rPr>
          <w:rFonts w:ascii="Times New Roman" w:hAnsi="Times New Roman" w:cs="Times New Roman"/>
          <w:b/>
          <w:sz w:val="28"/>
          <w:szCs w:val="28"/>
          <w:u w:val="single"/>
        </w:rPr>
        <w:t xml:space="preserve">Информация о реализации проекта </w:t>
      </w:r>
      <w:r w:rsidR="0073763F">
        <w:rPr>
          <w:rFonts w:ascii="Times New Roman" w:hAnsi="Times New Roman" w:cs="Times New Roman"/>
          <w:sz w:val="28"/>
          <w:szCs w:val="28"/>
        </w:rPr>
        <w:t>"</w:t>
      </w:r>
      <w:r w:rsidRPr="0035030B">
        <w:rPr>
          <w:rFonts w:ascii="Times New Roman" w:hAnsi="Times New Roman" w:cs="Times New Roman"/>
          <w:b/>
          <w:sz w:val="28"/>
          <w:szCs w:val="28"/>
          <w:u w:val="single"/>
        </w:rPr>
        <w:t>500+</w:t>
      </w:r>
      <w:r w:rsidR="0073763F">
        <w:rPr>
          <w:rFonts w:ascii="Times New Roman" w:hAnsi="Times New Roman" w:cs="Times New Roman"/>
          <w:sz w:val="28"/>
          <w:szCs w:val="28"/>
        </w:rPr>
        <w:t>"</w:t>
      </w:r>
      <w:r w:rsidRPr="0035030B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Нижегородской области за 2020г. - 2021г.</w:t>
      </w:r>
    </w:p>
    <w:p w:rsidR="00207364" w:rsidRDefault="00207364" w:rsidP="003C4AB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782" w:rsidRDefault="00994A70" w:rsidP="00EE7E6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7E63">
        <w:rPr>
          <w:rFonts w:ascii="Times New Roman" w:hAnsi="Times New Roman" w:cs="Times New Roman"/>
          <w:sz w:val="28"/>
          <w:szCs w:val="28"/>
        </w:rPr>
        <w:t xml:space="preserve"> 2020</w:t>
      </w:r>
      <w:r w:rsidR="00C00481">
        <w:rPr>
          <w:rFonts w:ascii="Times New Roman" w:hAnsi="Times New Roman" w:cs="Times New Roman"/>
          <w:sz w:val="28"/>
          <w:szCs w:val="28"/>
        </w:rPr>
        <w:t xml:space="preserve"> </w:t>
      </w:r>
      <w:r w:rsidR="00EE7E63">
        <w:rPr>
          <w:rFonts w:ascii="Times New Roman" w:hAnsi="Times New Roman" w:cs="Times New Roman"/>
          <w:sz w:val="28"/>
          <w:szCs w:val="28"/>
        </w:rPr>
        <w:t>г</w:t>
      </w:r>
      <w:r w:rsidR="00C00481">
        <w:rPr>
          <w:rFonts w:ascii="Times New Roman" w:hAnsi="Times New Roman" w:cs="Times New Roman"/>
          <w:sz w:val="28"/>
          <w:szCs w:val="28"/>
        </w:rPr>
        <w:t>оду</w:t>
      </w:r>
      <w:r w:rsidR="00EE7E63">
        <w:rPr>
          <w:rFonts w:ascii="Times New Roman" w:hAnsi="Times New Roman" w:cs="Times New Roman"/>
          <w:sz w:val="28"/>
          <w:szCs w:val="28"/>
        </w:rPr>
        <w:t xml:space="preserve"> </w:t>
      </w:r>
      <w:r w:rsidR="00C00481" w:rsidRPr="005E30C6">
        <w:rPr>
          <w:rFonts w:ascii="Times New Roman" w:hAnsi="Times New Roman" w:cs="Times New Roman"/>
          <w:sz w:val="28"/>
          <w:szCs w:val="28"/>
        </w:rPr>
        <w:t xml:space="preserve">в соответствии с паспортом федерального проекта </w:t>
      </w:r>
      <w:r w:rsidR="00C00481">
        <w:rPr>
          <w:rFonts w:ascii="Times New Roman" w:hAnsi="Times New Roman" w:cs="Times New Roman"/>
          <w:sz w:val="28"/>
          <w:szCs w:val="28"/>
        </w:rPr>
        <w:t>"</w:t>
      </w:r>
      <w:r w:rsidR="00C00481" w:rsidRPr="005E30C6">
        <w:rPr>
          <w:rFonts w:ascii="Times New Roman" w:hAnsi="Times New Roman" w:cs="Times New Roman"/>
          <w:sz w:val="28"/>
          <w:szCs w:val="28"/>
        </w:rPr>
        <w:t>Современная школа</w:t>
      </w:r>
      <w:r w:rsidR="00C00481">
        <w:rPr>
          <w:rFonts w:ascii="Times New Roman" w:hAnsi="Times New Roman" w:cs="Times New Roman"/>
          <w:sz w:val="28"/>
          <w:szCs w:val="28"/>
        </w:rPr>
        <w:t xml:space="preserve">" </w:t>
      </w:r>
      <w:r w:rsidR="00EE7E63" w:rsidRPr="005E30C6">
        <w:rPr>
          <w:rFonts w:ascii="Times New Roman" w:hAnsi="Times New Roman" w:cs="Times New Roman"/>
          <w:sz w:val="28"/>
          <w:szCs w:val="28"/>
        </w:rPr>
        <w:t xml:space="preserve">ФГБУ </w:t>
      </w:r>
      <w:r w:rsidR="00EE7E63">
        <w:rPr>
          <w:rFonts w:ascii="Times New Roman" w:hAnsi="Times New Roman" w:cs="Times New Roman"/>
          <w:sz w:val="28"/>
          <w:szCs w:val="28"/>
        </w:rPr>
        <w:t>"</w:t>
      </w:r>
      <w:r w:rsidR="00EE7E63" w:rsidRPr="005E30C6">
        <w:rPr>
          <w:rFonts w:ascii="Times New Roman" w:hAnsi="Times New Roman" w:cs="Times New Roman"/>
          <w:sz w:val="28"/>
          <w:szCs w:val="28"/>
        </w:rPr>
        <w:t>Федеральный институт оценки качества образования</w:t>
      </w:r>
      <w:r w:rsidR="00EE7E63">
        <w:rPr>
          <w:rFonts w:ascii="Times New Roman" w:hAnsi="Times New Roman" w:cs="Times New Roman"/>
          <w:sz w:val="28"/>
          <w:szCs w:val="28"/>
        </w:rPr>
        <w:t>"</w:t>
      </w:r>
      <w:r w:rsidR="00915BE9">
        <w:rPr>
          <w:rFonts w:ascii="Times New Roman" w:hAnsi="Times New Roman" w:cs="Times New Roman"/>
          <w:sz w:val="28"/>
          <w:szCs w:val="28"/>
        </w:rPr>
        <w:t xml:space="preserve"> </w:t>
      </w:r>
      <w:r w:rsidR="00C00481">
        <w:rPr>
          <w:rFonts w:ascii="Times New Roman" w:hAnsi="Times New Roman" w:cs="Times New Roman"/>
          <w:sz w:val="28"/>
          <w:szCs w:val="28"/>
        </w:rPr>
        <w:t>(далее - ФИОКО)</w:t>
      </w:r>
      <w:r w:rsidR="00EE7E63">
        <w:rPr>
          <w:rFonts w:ascii="Times New Roman" w:hAnsi="Times New Roman" w:cs="Times New Roman"/>
          <w:sz w:val="28"/>
          <w:szCs w:val="28"/>
        </w:rPr>
        <w:t xml:space="preserve"> начал реализацию проекта</w:t>
      </w:r>
      <w:r w:rsidR="00050525" w:rsidRPr="00050525">
        <w:rPr>
          <w:rFonts w:ascii="Times New Roman" w:hAnsi="Times New Roman" w:cs="Times New Roman"/>
          <w:sz w:val="28"/>
          <w:szCs w:val="28"/>
        </w:rPr>
        <w:t xml:space="preserve"> </w:t>
      </w:r>
      <w:r w:rsidR="00EE7E63">
        <w:rPr>
          <w:rFonts w:ascii="Times New Roman" w:hAnsi="Times New Roman" w:cs="Times New Roman"/>
          <w:sz w:val="28"/>
          <w:szCs w:val="28"/>
        </w:rPr>
        <w:t>"Организация методической поддержки не менее 250 выявленным образовательным организациям, имеющим низкие образовательные результаты обучающихся, не менее чем из 20 субъектов Р</w:t>
      </w:r>
      <w:r w:rsidR="00B14EC5">
        <w:rPr>
          <w:rFonts w:ascii="Times New Roman" w:hAnsi="Times New Roman" w:cs="Times New Roman"/>
          <w:sz w:val="28"/>
          <w:szCs w:val="28"/>
        </w:rPr>
        <w:t>оссийской Федерации".</w:t>
      </w:r>
      <w:r w:rsidR="00050525" w:rsidRPr="00050525">
        <w:rPr>
          <w:rFonts w:ascii="Times New Roman" w:hAnsi="Times New Roman" w:cs="Times New Roman"/>
          <w:sz w:val="28"/>
          <w:szCs w:val="28"/>
        </w:rPr>
        <w:t xml:space="preserve"> Перед началом реализации проекта </w:t>
      </w:r>
      <w:r w:rsidR="00C00481">
        <w:rPr>
          <w:rFonts w:ascii="Times New Roman" w:hAnsi="Times New Roman" w:cs="Times New Roman"/>
          <w:sz w:val="28"/>
          <w:szCs w:val="28"/>
        </w:rPr>
        <w:t xml:space="preserve">ФИОКО </w:t>
      </w:r>
      <w:r w:rsidR="00050525" w:rsidRPr="00050525">
        <w:rPr>
          <w:rFonts w:ascii="Times New Roman" w:hAnsi="Times New Roman" w:cs="Times New Roman"/>
          <w:sz w:val="28"/>
          <w:szCs w:val="28"/>
        </w:rPr>
        <w:t>был составлен список рисковых школ, на основе которого был проведен комплексный анализ данных (группировка по рискам), и последующий отбор 252 школ-</w:t>
      </w:r>
      <w:r w:rsidR="00050525" w:rsidRPr="00915BE9">
        <w:rPr>
          <w:rFonts w:ascii="Times New Roman" w:hAnsi="Times New Roman" w:cs="Times New Roman"/>
          <w:sz w:val="28"/>
          <w:szCs w:val="28"/>
        </w:rPr>
        <w:t>участниц</w:t>
      </w:r>
      <w:r w:rsidR="00915BE9" w:rsidRPr="00915BE9">
        <w:rPr>
          <w:rFonts w:ascii="Times New Roman" w:hAnsi="Times New Roman" w:cs="Times New Roman"/>
          <w:sz w:val="28"/>
          <w:szCs w:val="28"/>
        </w:rPr>
        <w:t xml:space="preserve"> из 25 субъектов Российской Федерации</w:t>
      </w:r>
      <w:r w:rsidR="00050525" w:rsidRPr="00915BE9">
        <w:rPr>
          <w:rFonts w:ascii="Times New Roman" w:hAnsi="Times New Roman" w:cs="Times New Roman"/>
          <w:sz w:val="28"/>
          <w:szCs w:val="28"/>
        </w:rPr>
        <w:t>.</w:t>
      </w:r>
      <w:r w:rsidR="00EE7E63" w:rsidRPr="00EE7E63">
        <w:rPr>
          <w:rFonts w:ascii="Times New Roman" w:hAnsi="Times New Roman" w:cs="Times New Roman"/>
          <w:sz w:val="28"/>
          <w:szCs w:val="28"/>
        </w:rPr>
        <w:t xml:space="preserve"> </w:t>
      </w:r>
      <w:r w:rsidR="00EE7E63">
        <w:rPr>
          <w:rFonts w:ascii="Times New Roman" w:hAnsi="Times New Roman" w:cs="Times New Roman"/>
          <w:sz w:val="28"/>
          <w:szCs w:val="28"/>
        </w:rPr>
        <w:t>В Нижегородской области анкетирование в ФИКО прошли все 115 образовательных организаций региона, имеющие низкие образовательны</w:t>
      </w:r>
      <w:r w:rsidR="00D766B9">
        <w:rPr>
          <w:rFonts w:ascii="Times New Roman" w:hAnsi="Times New Roman" w:cs="Times New Roman"/>
          <w:sz w:val="28"/>
          <w:szCs w:val="28"/>
        </w:rPr>
        <w:t>е результаты (далее – ОО, ШНОР)</w:t>
      </w:r>
      <w:r w:rsidR="00EE7E63">
        <w:rPr>
          <w:rFonts w:ascii="Times New Roman" w:hAnsi="Times New Roman" w:cs="Times New Roman"/>
          <w:sz w:val="28"/>
          <w:szCs w:val="28"/>
        </w:rPr>
        <w:t>, из которых для участия</w:t>
      </w:r>
      <w:r w:rsidR="00514509">
        <w:rPr>
          <w:rFonts w:ascii="Times New Roman" w:hAnsi="Times New Roman" w:cs="Times New Roman"/>
          <w:sz w:val="28"/>
          <w:szCs w:val="28"/>
        </w:rPr>
        <w:t xml:space="preserve"> в данном "пилотном" проекте</w:t>
      </w:r>
      <w:r w:rsidR="00EE7E63">
        <w:rPr>
          <w:rFonts w:ascii="Times New Roman" w:hAnsi="Times New Roman" w:cs="Times New Roman"/>
          <w:sz w:val="28"/>
          <w:szCs w:val="28"/>
        </w:rPr>
        <w:t xml:space="preserve"> были отобраны 10 ОО. </w:t>
      </w:r>
    </w:p>
    <w:p w:rsidR="0035030B" w:rsidRDefault="005E30C6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0C6">
        <w:rPr>
          <w:rFonts w:ascii="Times New Roman" w:hAnsi="Times New Roman" w:cs="Times New Roman"/>
          <w:sz w:val="28"/>
          <w:szCs w:val="28"/>
        </w:rPr>
        <w:t xml:space="preserve">Первостепенной задачей </w:t>
      </w:r>
      <w:r w:rsidR="00081135">
        <w:rPr>
          <w:rFonts w:ascii="Times New Roman" w:hAnsi="Times New Roman" w:cs="Times New Roman"/>
          <w:sz w:val="28"/>
          <w:szCs w:val="28"/>
        </w:rPr>
        <w:t xml:space="preserve">данного проекта </w:t>
      </w:r>
      <w:r w:rsidRPr="005E30C6">
        <w:rPr>
          <w:rFonts w:ascii="Times New Roman" w:hAnsi="Times New Roman" w:cs="Times New Roman"/>
          <w:sz w:val="28"/>
          <w:szCs w:val="28"/>
        </w:rPr>
        <w:t>является выявление образовательных организаций с наибольшими запросами на компенсацию ресурсных и компетентностных дефицитов</w:t>
      </w:r>
      <w:r w:rsidR="009E3E18">
        <w:rPr>
          <w:rFonts w:ascii="Times New Roman" w:hAnsi="Times New Roman" w:cs="Times New Roman"/>
          <w:sz w:val="28"/>
          <w:szCs w:val="28"/>
        </w:rPr>
        <w:t>.</w:t>
      </w:r>
      <w:r w:rsidR="00B64782" w:rsidRPr="00B64782">
        <w:rPr>
          <w:rFonts w:ascii="Times New Roman" w:hAnsi="Times New Roman" w:cs="Times New Roman"/>
          <w:sz w:val="28"/>
          <w:szCs w:val="28"/>
        </w:rPr>
        <w:t xml:space="preserve"> </w:t>
      </w:r>
      <w:r w:rsidR="00B64782">
        <w:rPr>
          <w:rFonts w:ascii="Times New Roman" w:hAnsi="Times New Roman" w:cs="Times New Roman"/>
          <w:sz w:val="28"/>
          <w:szCs w:val="28"/>
        </w:rPr>
        <w:t xml:space="preserve">Выявление и диагностика дефицитов обеспечиваются с помощью предлагаемой ФИОКО Методикой адресной </w:t>
      </w:r>
      <w:r w:rsidR="00B64782" w:rsidRPr="006E0CAB">
        <w:rPr>
          <w:rFonts w:ascii="Times New Roman" w:eastAsia="TimesNewRomanPSMT" w:hAnsi="Times New Roman" w:cs="Times New Roman"/>
          <w:sz w:val="28"/>
          <w:szCs w:val="28"/>
        </w:rPr>
        <w:t xml:space="preserve">методической </w:t>
      </w:r>
      <w:r w:rsidR="00B64782" w:rsidRPr="006E0CAB">
        <w:rPr>
          <w:rFonts w:ascii="Times New Roman" w:eastAsia="TimesNewRomanPSMT" w:hAnsi="Times New Roman" w:cs="Times New Roman"/>
          <w:bCs/>
          <w:sz w:val="28"/>
          <w:szCs w:val="28"/>
        </w:rPr>
        <w:t>помощи</w:t>
      </w:r>
      <w:r w:rsidR="00B64782" w:rsidRPr="006E0CAB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="00B64782" w:rsidRPr="006E0CAB">
        <w:rPr>
          <w:rFonts w:ascii="Times New Roman" w:eastAsia="TimesNewRomanPSMT" w:hAnsi="Times New Roman" w:cs="Times New Roman"/>
          <w:sz w:val="28"/>
          <w:szCs w:val="28"/>
        </w:rPr>
        <w:t>общеобразовательным</w:t>
      </w:r>
      <w:r w:rsidR="00B6478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B64782" w:rsidRPr="006E0CAB">
        <w:rPr>
          <w:rFonts w:ascii="Times New Roman" w:eastAsia="TimesNewRomanPSMT" w:hAnsi="Times New Roman" w:cs="Times New Roman"/>
          <w:sz w:val="28"/>
          <w:szCs w:val="28"/>
        </w:rPr>
        <w:t>организациям, имеющим низкие образовательные результаты обучающихся</w:t>
      </w:r>
      <w:r w:rsidR="00B64782">
        <w:rPr>
          <w:rFonts w:ascii="Times New Roman" w:hAnsi="Times New Roman" w:cs="Times New Roman"/>
          <w:sz w:val="28"/>
          <w:szCs w:val="28"/>
        </w:rPr>
        <w:t xml:space="preserve"> (далее - Методика).</w:t>
      </w:r>
    </w:p>
    <w:p w:rsidR="0035030B" w:rsidRDefault="002D07E5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135">
        <w:rPr>
          <w:rFonts w:ascii="Times New Roman" w:hAnsi="Times New Roman" w:cs="Times New Roman"/>
          <w:sz w:val="28"/>
          <w:szCs w:val="28"/>
        </w:rPr>
        <w:t xml:space="preserve">Одним из ключевых положений Методики является привлечение к работе со </w:t>
      </w:r>
      <w:r w:rsidR="00EA19C0" w:rsidRPr="00081135">
        <w:rPr>
          <w:rFonts w:ascii="Times New Roman" w:hAnsi="Times New Roman" w:cs="Times New Roman"/>
          <w:sz w:val="28"/>
          <w:szCs w:val="28"/>
        </w:rPr>
        <w:t>ШНОР</w:t>
      </w:r>
      <w:r w:rsidRPr="00081135">
        <w:rPr>
          <w:rFonts w:ascii="Times New Roman" w:hAnsi="Times New Roman" w:cs="Times New Roman"/>
          <w:sz w:val="28"/>
          <w:szCs w:val="28"/>
        </w:rPr>
        <w:t xml:space="preserve"> кураторов из числа действующих опытных директоров школ</w:t>
      </w:r>
      <w:r w:rsidR="00200CA4" w:rsidRPr="00081135">
        <w:rPr>
          <w:rFonts w:ascii="Times New Roman" w:hAnsi="Times New Roman" w:cs="Times New Roman"/>
          <w:sz w:val="28"/>
          <w:szCs w:val="28"/>
        </w:rPr>
        <w:t xml:space="preserve"> и их заместителей</w:t>
      </w:r>
      <w:r w:rsidRPr="00081135">
        <w:rPr>
          <w:rFonts w:ascii="Times New Roman" w:hAnsi="Times New Roman" w:cs="Times New Roman"/>
          <w:sz w:val="28"/>
          <w:szCs w:val="28"/>
        </w:rPr>
        <w:t>, показывающих устойчивые образовательные результаты</w:t>
      </w:r>
      <w:r w:rsidR="00B64782" w:rsidRPr="00081135">
        <w:rPr>
          <w:rFonts w:ascii="Times New Roman" w:hAnsi="Times New Roman" w:cs="Times New Roman"/>
          <w:sz w:val="28"/>
          <w:szCs w:val="28"/>
        </w:rPr>
        <w:t xml:space="preserve">. В Нижегородской области еще одним из оснований для назначения кураторов являлись </w:t>
      </w:r>
      <w:r w:rsidRPr="00081135">
        <w:rPr>
          <w:rFonts w:ascii="Times New Roman" w:hAnsi="Times New Roman" w:cs="Times New Roman"/>
          <w:sz w:val="28"/>
          <w:szCs w:val="28"/>
        </w:rPr>
        <w:t>рекомендаци</w:t>
      </w:r>
      <w:r w:rsidR="00B64782" w:rsidRPr="00081135">
        <w:rPr>
          <w:rFonts w:ascii="Times New Roman" w:hAnsi="Times New Roman" w:cs="Times New Roman"/>
          <w:sz w:val="28"/>
          <w:szCs w:val="28"/>
        </w:rPr>
        <w:t>и</w:t>
      </w:r>
      <w:r w:rsidRPr="00081135">
        <w:rPr>
          <w:rFonts w:ascii="Times New Roman" w:hAnsi="Times New Roman" w:cs="Times New Roman"/>
          <w:sz w:val="28"/>
          <w:szCs w:val="28"/>
        </w:rPr>
        <w:t xml:space="preserve"> муниципалитета</w:t>
      </w:r>
      <w:r w:rsidR="005E30C6" w:rsidRPr="00081135">
        <w:rPr>
          <w:rFonts w:ascii="Times New Roman" w:hAnsi="Times New Roman" w:cs="Times New Roman"/>
          <w:sz w:val="28"/>
          <w:szCs w:val="28"/>
        </w:rPr>
        <w:t>.</w:t>
      </w:r>
    </w:p>
    <w:p w:rsidR="0035030B" w:rsidRDefault="00CD7DF9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о мерах поддержки ШНОР принимаются на основании выявленных в рамках анализа контекстных данных дефицитах и проблемных зонах конкретных образовательных организаций. </w:t>
      </w:r>
      <w:r w:rsidR="00915BE9">
        <w:rPr>
          <w:rFonts w:ascii="Times New Roman" w:hAnsi="Times New Roman" w:cs="Times New Roman"/>
          <w:sz w:val="28"/>
          <w:szCs w:val="28"/>
        </w:rPr>
        <w:t>Д</w:t>
      </w:r>
      <w:r w:rsidR="009E5529">
        <w:rPr>
          <w:rFonts w:ascii="Times New Roman" w:hAnsi="Times New Roman" w:cs="Times New Roman"/>
          <w:sz w:val="28"/>
          <w:szCs w:val="28"/>
        </w:rPr>
        <w:t xml:space="preserve">ля каждой </w:t>
      </w:r>
      <w:r>
        <w:rPr>
          <w:rFonts w:ascii="Times New Roman" w:hAnsi="Times New Roman" w:cs="Times New Roman"/>
          <w:sz w:val="28"/>
          <w:szCs w:val="28"/>
        </w:rPr>
        <w:t>ОО</w:t>
      </w:r>
      <w:r w:rsidR="009E5529">
        <w:rPr>
          <w:rFonts w:ascii="Times New Roman" w:hAnsi="Times New Roman" w:cs="Times New Roman"/>
          <w:sz w:val="28"/>
          <w:szCs w:val="28"/>
        </w:rPr>
        <w:t xml:space="preserve"> составлен индивидуальный рисковый профиль</w:t>
      </w:r>
      <w:r w:rsidR="00BB0BF1" w:rsidRPr="00BB0BF1">
        <w:rPr>
          <w:rFonts w:ascii="Times New Roman" w:hAnsi="Times New Roman" w:cs="Times New Roman"/>
          <w:sz w:val="28"/>
          <w:szCs w:val="28"/>
        </w:rPr>
        <w:t xml:space="preserve">, </w:t>
      </w:r>
      <w:r w:rsidR="00BB0BF1" w:rsidRPr="00050525">
        <w:rPr>
          <w:rFonts w:ascii="Times New Roman" w:hAnsi="Times New Roman" w:cs="Times New Roman"/>
          <w:sz w:val="28"/>
          <w:szCs w:val="28"/>
        </w:rPr>
        <w:t>содержащий актуальные для этой школы факторы риска с градацией значимости от высокой (при которой требуется обязательное принятие мер) до низкой (оценка ситуации остается на усмотрение куратора)</w:t>
      </w:r>
      <w:r w:rsidR="009E5529" w:rsidRPr="00BB0BF1">
        <w:rPr>
          <w:rFonts w:ascii="Times New Roman" w:hAnsi="Times New Roman" w:cs="Times New Roman"/>
          <w:sz w:val="28"/>
          <w:szCs w:val="28"/>
        </w:rPr>
        <w:t>,</w:t>
      </w:r>
      <w:r w:rsidR="009E5529">
        <w:rPr>
          <w:rFonts w:ascii="Times New Roman" w:hAnsi="Times New Roman" w:cs="Times New Roman"/>
          <w:sz w:val="28"/>
          <w:szCs w:val="28"/>
        </w:rPr>
        <w:t xml:space="preserve"> на его основе </w:t>
      </w:r>
      <w:r w:rsidR="0016177F">
        <w:rPr>
          <w:rFonts w:ascii="Times New Roman" w:hAnsi="Times New Roman" w:cs="Times New Roman"/>
          <w:sz w:val="28"/>
          <w:szCs w:val="28"/>
        </w:rPr>
        <w:t>разрабатывается</w:t>
      </w:r>
      <w:r w:rsidR="009E5529">
        <w:rPr>
          <w:rFonts w:ascii="Times New Roman" w:hAnsi="Times New Roman" w:cs="Times New Roman"/>
          <w:sz w:val="28"/>
          <w:szCs w:val="28"/>
        </w:rPr>
        <w:t xml:space="preserve"> дорожная карта по преодолению выявленных рисков.</w:t>
      </w:r>
    </w:p>
    <w:p w:rsidR="009E5529" w:rsidRDefault="009E5529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07B3" w:rsidRDefault="004F07B3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работы в проекте в регионе были назначены </w:t>
      </w:r>
      <w:r w:rsidRPr="004F07B3">
        <w:rPr>
          <w:rFonts w:ascii="Times New Roman" w:hAnsi="Times New Roman" w:cs="Times New Roman"/>
          <w:sz w:val="28"/>
          <w:szCs w:val="28"/>
        </w:rPr>
        <w:t>региональные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муниципальные координаторы проекта, кураторы для каждой ОО, утверждена региональная дорожная карта проекта.</w:t>
      </w:r>
    </w:p>
    <w:p w:rsidR="00C775EC" w:rsidRDefault="00C775EC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проекте велась с использованием разработанной ФИОКО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="005D41B9">
        <w:rPr>
          <w:rFonts w:ascii="Times New Roman" w:hAnsi="Times New Roman" w:cs="Times New Roman"/>
          <w:sz w:val="28"/>
          <w:szCs w:val="28"/>
        </w:rPr>
        <w:t xml:space="preserve">мониторинга </w:t>
      </w:r>
      <w:r>
        <w:rPr>
          <w:rFonts w:ascii="Times New Roman" w:hAnsi="Times New Roman" w:cs="Times New Roman"/>
          <w:sz w:val="28"/>
          <w:szCs w:val="28"/>
        </w:rPr>
        <w:t>электронных дорожных карт.</w:t>
      </w:r>
      <w:r w:rsidR="005D41B9">
        <w:rPr>
          <w:rFonts w:ascii="Times New Roman" w:hAnsi="Times New Roman" w:cs="Times New Roman"/>
          <w:sz w:val="28"/>
          <w:szCs w:val="28"/>
        </w:rPr>
        <w:t xml:space="preserve"> Региональный координатор (Ручина Наталья Геннадьевна – главный специалист ГБУ ДПО "Нижегородский институт развития образования", назначена приказом МОНиМП НО от 01.02.2020 № 316-01-63-127/21, она же являлась региональным координатором проекта в 2020 году) имеет доступ к электронным дорожным картам всех участников проекта и возможность проверять своевременность наполнения разделов карты. У муниципального координатора имеется доступ к электронным дорожным картам ШНОР только своего муниципалитета.</w:t>
      </w:r>
      <w:r>
        <w:rPr>
          <w:rFonts w:ascii="Times New Roman" w:hAnsi="Times New Roman" w:cs="Times New Roman"/>
          <w:sz w:val="28"/>
          <w:szCs w:val="28"/>
        </w:rPr>
        <w:t xml:space="preserve"> Все </w:t>
      </w:r>
      <w:r w:rsidR="004F07B3">
        <w:rPr>
          <w:rFonts w:ascii="Times New Roman" w:hAnsi="Times New Roman" w:cs="Times New Roman"/>
          <w:sz w:val="28"/>
          <w:szCs w:val="28"/>
        </w:rPr>
        <w:t xml:space="preserve">региональные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F07B3">
        <w:rPr>
          <w:rFonts w:ascii="Times New Roman" w:hAnsi="Times New Roman" w:cs="Times New Roman"/>
          <w:sz w:val="28"/>
          <w:szCs w:val="28"/>
        </w:rPr>
        <w:t xml:space="preserve">"пилотного" </w:t>
      </w:r>
      <w:r>
        <w:rPr>
          <w:rFonts w:ascii="Times New Roman" w:hAnsi="Times New Roman" w:cs="Times New Roman"/>
          <w:sz w:val="28"/>
          <w:szCs w:val="28"/>
        </w:rPr>
        <w:t xml:space="preserve">проекта своевременно разработали комплекс мер по преодолению выявленных рисков и выполнили часть намеченных мероприятий. 15 декабря 2021 года в системе мониторинга электронных дорожных карт было отмечено своевременное выполнение заданий у всех </w:t>
      </w:r>
      <w:r w:rsidR="00EA19C0">
        <w:rPr>
          <w:rFonts w:ascii="Times New Roman" w:hAnsi="Times New Roman" w:cs="Times New Roman"/>
          <w:sz w:val="28"/>
          <w:szCs w:val="28"/>
        </w:rPr>
        <w:t>ШНОР</w:t>
      </w:r>
      <w:r>
        <w:rPr>
          <w:rFonts w:ascii="Times New Roman" w:hAnsi="Times New Roman" w:cs="Times New Roman"/>
          <w:sz w:val="28"/>
          <w:szCs w:val="28"/>
        </w:rPr>
        <w:t xml:space="preserve"> региона и их кураторов</w:t>
      </w:r>
      <w:r w:rsidR="00FA0668">
        <w:rPr>
          <w:rFonts w:ascii="Times New Roman" w:hAnsi="Times New Roman" w:cs="Times New Roman"/>
          <w:sz w:val="28"/>
          <w:szCs w:val="28"/>
        </w:rPr>
        <w:t xml:space="preserve"> и завершение работы в 2020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7541" w:rsidRDefault="00B64782" w:rsidP="003503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5E30C6" w:rsidRPr="005E30C6">
        <w:rPr>
          <w:rFonts w:ascii="Times New Roman" w:hAnsi="Times New Roman" w:cs="Times New Roman"/>
          <w:sz w:val="28"/>
          <w:szCs w:val="28"/>
        </w:rPr>
        <w:t xml:space="preserve"> 2021</w:t>
      </w:r>
      <w:r w:rsidR="00C004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C00481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E05610">
        <w:rPr>
          <w:rFonts w:ascii="Times New Roman" w:hAnsi="Times New Roman" w:cs="Times New Roman"/>
          <w:sz w:val="28"/>
          <w:szCs w:val="28"/>
        </w:rPr>
        <w:t>перестал</w:t>
      </w:r>
      <w:r w:rsidR="005D41B9">
        <w:rPr>
          <w:rFonts w:ascii="Times New Roman" w:hAnsi="Times New Roman" w:cs="Times New Roman"/>
          <w:sz w:val="28"/>
          <w:szCs w:val="28"/>
        </w:rPr>
        <w:t xml:space="preserve"> быть "пилотным" и </w:t>
      </w:r>
      <w:r w:rsidR="00E05610">
        <w:rPr>
          <w:rFonts w:ascii="Times New Roman" w:hAnsi="Times New Roman" w:cs="Times New Roman"/>
          <w:sz w:val="28"/>
          <w:szCs w:val="28"/>
        </w:rPr>
        <w:t>реализуется в штатном режиме.</w:t>
      </w:r>
      <w:r w:rsidR="00821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610" w:rsidRDefault="00691638" w:rsidP="00691638">
      <w:pPr>
        <w:jc w:val="both"/>
        <w:rPr>
          <w:rFonts w:ascii="Times New Roman" w:hAnsi="Times New Roman" w:cs="Times New Roman"/>
          <w:sz w:val="28"/>
          <w:szCs w:val="28"/>
        </w:rPr>
      </w:pPr>
      <w:r w:rsidRPr="00691638">
        <w:rPr>
          <w:rFonts w:ascii="Times New Roman" w:hAnsi="Times New Roman" w:cs="Times New Roman"/>
          <w:sz w:val="28"/>
          <w:szCs w:val="28"/>
        </w:rPr>
        <w:t>Участниками проекта</w:t>
      </w:r>
      <w:r>
        <w:rPr>
          <w:rFonts w:ascii="Times New Roman" w:hAnsi="Times New Roman" w:cs="Times New Roman"/>
          <w:sz w:val="28"/>
          <w:szCs w:val="28"/>
        </w:rPr>
        <w:t xml:space="preserve"> 2020 (10 ОО и их кураторы) продолжается работа в ИС МДЭК с решением запланированных ранее задач и выдвижением новых, исходя из полученных результатов. Разрабатываются </w:t>
      </w:r>
      <w:r w:rsidR="00E05610">
        <w:rPr>
          <w:rFonts w:ascii="Times New Roman" w:hAnsi="Times New Roman" w:cs="Times New Roman"/>
          <w:sz w:val="28"/>
          <w:szCs w:val="28"/>
        </w:rPr>
        <w:t xml:space="preserve">и внедряются </w:t>
      </w:r>
      <w:r>
        <w:rPr>
          <w:rFonts w:ascii="Times New Roman" w:hAnsi="Times New Roman" w:cs="Times New Roman"/>
          <w:sz w:val="28"/>
          <w:szCs w:val="28"/>
        </w:rPr>
        <w:t xml:space="preserve">школьные стратегии </w:t>
      </w:r>
      <w:r w:rsidR="00E05610">
        <w:rPr>
          <w:rFonts w:ascii="Times New Roman" w:hAnsi="Times New Roman" w:cs="Times New Roman"/>
          <w:sz w:val="28"/>
          <w:szCs w:val="28"/>
        </w:rPr>
        <w:t>по противодействию рискам</w:t>
      </w:r>
      <w:r>
        <w:rPr>
          <w:rFonts w:ascii="Times New Roman" w:hAnsi="Times New Roman" w:cs="Times New Roman"/>
          <w:sz w:val="28"/>
          <w:szCs w:val="28"/>
        </w:rPr>
        <w:t>, обозначенным в рисковом профиле школы.</w:t>
      </w:r>
      <w:r w:rsidR="00E05610">
        <w:rPr>
          <w:rFonts w:ascii="Times New Roman" w:hAnsi="Times New Roman" w:cs="Times New Roman"/>
          <w:sz w:val="28"/>
          <w:szCs w:val="28"/>
        </w:rPr>
        <w:t xml:space="preserve"> Данные задачи у каждой ОО свои, единство в подходах и планировании.</w:t>
      </w:r>
      <w:r w:rsidR="00E05610" w:rsidRPr="00E056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54F" w:rsidRPr="00691638" w:rsidRDefault="00E05610" w:rsidP="006916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Нижегородской области в 2021 году проект продолжается с вовлечением еще 34 (количество задано ФИОКО)  ШНОР региона.</w:t>
      </w:r>
    </w:p>
    <w:sectPr w:rsidR="00DE254F" w:rsidRPr="00691638" w:rsidSect="00691638">
      <w:footerReference w:type="default" r:id="rId7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34A" w:rsidRDefault="0088034A" w:rsidP="002D25F9">
      <w:pPr>
        <w:spacing w:after="0" w:line="240" w:lineRule="auto"/>
      </w:pPr>
      <w:r>
        <w:separator/>
      </w:r>
    </w:p>
  </w:endnote>
  <w:endnote w:type="continuationSeparator" w:id="1">
    <w:p w:rsidR="0088034A" w:rsidRDefault="0088034A" w:rsidP="002D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40639"/>
      <w:docPartObj>
        <w:docPartGallery w:val="Page Numbers (Bottom of Page)"/>
        <w:docPartUnique/>
      </w:docPartObj>
    </w:sdtPr>
    <w:sdtContent>
      <w:p w:rsidR="00556195" w:rsidRDefault="009B48DB">
        <w:pPr>
          <w:pStyle w:val="aa"/>
          <w:jc w:val="center"/>
        </w:pPr>
        <w:fldSimple w:instr=" PAGE   \* MERGEFORMAT ">
          <w:r w:rsidR="0073763F">
            <w:rPr>
              <w:noProof/>
            </w:rPr>
            <w:t>1</w:t>
          </w:r>
        </w:fldSimple>
      </w:p>
    </w:sdtContent>
  </w:sdt>
  <w:p w:rsidR="00556195" w:rsidRDefault="005561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34A" w:rsidRDefault="0088034A" w:rsidP="002D25F9">
      <w:pPr>
        <w:spacing w:after="0" w:line="240" w:lineRule="auto"/>
      </w:pPr>
      <w:r>
        <w:separator/>
      </w:r>
    </w:p>
  </w:footnote>
  <w:footnote w:type="continuationSeparator" w:id="1">
    <w:p w:rsidR="0088034A" w:rsidRDefault="0088034A" w:rsidP="002D2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560F"/>
    <w:multiLevelType w:val="hybridMultilevel"/>
    <w:tmpl w:val="81867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C51303"/>
    <w:multiLevelType w:val="hybridMultilevel"/>
    <w:tmpl w:val="3E469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125A2"/>
    <w:multiLevelType w:val="hybridMultilevel"/>
    <w:tmpl w:val="B07898F4"/>
    <w:lvl w:ilvl="0" w:tplc="3FEA5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CF0558"/>
    <w:multiLevelType w:val="multilevel"/>
    <w:tmpl w:val="57D266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6331D45"/>
    <w:multiLevelType w:val="multilevel"/>
    <w:tmpl w:val="574A1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9B4E3A"/>
    <w:multiLevelType w:val="multilevel"/>
    <w:tmpl w:val="8398BD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AB71049"/>
    <w:multiLevelType w:val="hybridMultilevel"/>
    <w:tmpl w:val="09D21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22"/>
    <w:rsid w:val="00000CF7"/>
    <w:rsid w:val="00000DF8"/>
    <w:rsid w:val="00050525"/>
    <w:rsid w:val="00081135"/>
    <w:rsid w:val="00096119"/>
    <w:rsid w:val="000A50A6"/>
    <w:rsid w:val="00106250"/>
    <w:rsid w:val="00131910"/>
    <w:rsid w:val="00137E63"/>
    <w:rsid w:val="00143FAD"/>
    <w:rsid w:val="0014649B"/>
    <w:rsid w:val="00160074"/>
    <w:rsid w:val="0016177F"/>
    <w:rsid w:val="00162D91"/>
    <w:rsid w:val="00164489"/>
    <w:rsid w:val="00200CA4"/>
    <w:rsid w:val="00207364"/>
    <w:rsid w:val="0024304C"/>
    <w:rsid w:val="0029472D"/>
    <w:rsid w:val="002D07E5"/>
    <w:rsid w:val="002D12F1"/>
    <w:rsid w:val="002D25F9"/>
    <w:rsid w:val="002E4B40"/>
    <w:rsid w:val="00302A76"/>
    <w:rsid w:val="00336D3E"/>
    <w:rsid w:val="0035030B"/>
    <w:rsid w:val="00364957"/>
    <w:rsid w:val="003C4AB9"/>
    <w:rsid w:val="003F247D"/>
    <w:rsid w:val="0040119B"/>
    <w:rsid w:val="0041521A"/>
    <w:rsid w:val="00474118"/>
    <w:rsid w:val="00483D42"/>
    <w:rsid w:val="00495D51"/>
    <w:rsid w:val="004E6AA8"/>
    <w:rsid w:val="004F07B3"/>
    <w:rsid w:val="004F3588"/>
    <w:rsid w:val="00511AAC"/>
    <w:rsid w:val="00514509"/>
    <w:rsid w:val="00547365"/>
    <w:rsid w:val="00556195"/>
    <w:rsid w:val="005D41B9"/>
    <w:rsid w:val="005E30C6"/>
    <w:rsid w:val="00642C29"/>
    <w:rsid w:val="00663A11"/>
    <w:rsid w:val="00691638"/>
    <w:rsid w:val="006B2E41"/>
    <w:rsid w:val="006E0CAB"/>
    <w:rsid w:val="006F29B6"/>
    <w:rsid w:val="00722F51"/>
    <w:rsid w:val="0073763F"/>
    <w:rsid w:val="00745826"/>
    <w:rsid w:val="00752C35"/>
    <w:rsid w:val="00764F87"/>
    <w:rsid w:val="00795EBA"/>
    <w:rsid w:val="008103AB"/>
    <w:rsid w:val="0082193A"/>
    <w:rsid w:val="0088034A"/>
    <w:rsid w:val="008C2C57"/>
    <w:rsid w:val="008D0C22"/>
    <w:rsid w:val="008F6730"/>
    <w:rsid w:val="00915BE9"/>
    <w:rsid w:val="00930A6C"/>
    <w:rsid w:val="00994A70"/>
    <w:rsid w:val="009B48DB"/>
    <w:rsid w:val="009E3E18"/>
    <w:rsid w:val="009E5529"/>
    <w:rsid w:val="009E63D1"/>
    <w:rsid w:val="00A1350B"/>
    <w:rsid w:val="00A261FB"/>
    <w:rsid w:val="00A74E10"/>
    <w:rsid w:val="00AC782D"/>
    <w:rsid w:val="00AF4048"/>
    <w:rsid w:val="00B14EC5"/>
    <w:rsid w:val="00B32981"/>
    <w:rsid w:val="00B57541"/>
    <w:rsid w:val="00B63390"/>
    <w:rsid w:val="00B64782"/>
    <w:rsid w:val="00BB0BF1"/>
    <w:rsid w:val="00BB3097"/>
    <w:rsid w:val="00BF5AF0"/>
    <w:rsid w:val="00C00481"/>
    <w:rsid w:val="00C216C2"/>
    <w:rsid w:val="00C341D9"/>
    <w:rsid w:val="00C46767"/>
    <w:rsid w:val="00C47CFC"/>
    <w:rsid w:val="00C76DAD"/>
    <w:rsid w:val="00C775EC"/>
    <w:rsid w:val="00CD0A9B"/>
    <w:rsid w:val="00CD7DF9"/>
    <w:rsid w:val="00D024FF"/>
    <w:rsid w:val="00D06420"/>
    <w:rsid w:val="00D766B9"/>
    <w:rsid w:val="00DE254F"/>
    <w:rsid w:val="00E05610"/>
    <w:rsid w:val="00E32648"/>
    <w:rsid w:val="00E43BC3"/>
    <w:rsid w:val="00E923FB"/>
    <w:rsid w:val="00EA19C0"/>
    <w:rsid w:val="00EC4774"/>
    <w:rsid w:val="00ED392F"/>
    <w:rsid w:val="00EE7E63"/>
    <w:rsid w:val="00F00460"/>
    <w:rsid w:val="00F05AF6"/>
    <w:rsid w:val="00F6033A"/>
    <w:rsid w:val="00F74C07"/>
    <w:rsid w:val="00FA0205"/>
    <w:rsid w:val="00FA05FA"/>
    <w:rsid w:val="00FA0668"/>
    <w:rsid w:val="00FC2101"/>
    <w:rsid w:val="00FD4809"/>
    <w:rsid w:val="00FF7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5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0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020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E3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E30C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2D2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D25F9"/>
  </w:style>
  <w:style w:type="paragraph" w:styleId="aa">
    <w:name w:val="footer"/>
    <w:basedOn w:val="a"/>
    <w:link w:val="ab"/>
    <w:uiPriority w:val="99"/>
    <w:unhideWhenUsed/>
    <w:rsid w:val="002D2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25F9"/>
  </w:style>
  <w:style w:type="character" w:styleId="ac">
    <w:name w:val="Emphasis"/>
    <w:basedOn w:val="a0"/>
    <w:uiPriority w:val="20"/>
    <w:qFormat/>
    <w:rsid w:val="000505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6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ems</cp:lastModifiedBy>
  <cp:revision>4</cp:revision>
  <cp:lastPrinted>2021-02-10T10:01:00Z</cp:lastPrinted>
  <dcterms:created xsi:type="dcterms:W3CDTF">2021-03-22T06:26:00Z</dcterms:created>
  <dcterms:modified xsi:type="dcterms:W3CDTF">2021-03-22T11:38:00Z</dcterms:modified>
</cp:coreProperties>
</file>