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2F48EC" w:rsidRPr="0068120C" w:rsidRDefault="002F48EC" w:rsidP="002F48EC">
      <w:pPr>
        <w:jc w:val="both"/>
        <w:rPr>
          <w:sz w:val="24"/>
          <w:szCs w:val="28"/>
        </w:rPr>
      </w:pPr>
      <w:r w:rsidRPr="00472C3A">
        <w:rPr>
          <w:sz w:val="24"/>
          <w:szCs w:val="28"/>
        </w:rPr>
        <w:t>1</w:t>
      </w:r>
      <w:r>
        <w:rPr>
          <w:sz w:val="24"/>
          <w:szCs w:val="28"/>
        </w:rPr>
        <w:t>9.0</w:t>
      </w:r>
      <w:r w:rsidRPr="00C655E6">
        <w:rPr>
          <w:sz w:val="24"/>
          <w:szCs w:val="28"/>
        </w:rPr>
        <w:t>1</w:t>
      </w:r>
      <w:r w:rsidRPr="0018060C">
        <w:rPr>
          <w:sz w:val="24"/>
          <w:szCs w:val="28"/>
        </w:rPr>
        <w:t>.202</w:t>
      </w:r>
      <w:r>
        <w:rPr>
          <w:sz w:val="24"/>
          <w:szCs w:val="28"/>
        </w:rPr>
        <w:t>1</w:t>
      </w:r>
      <w:r w:rsidRPr="0018060C">
        <w:rPr>
          <w:sz w:val="24"/>
          <w:szCs w:val="28"/>
        </w:rPr>
        <w:t xml:space="preserve">.                             </w:t>
      </w:r>
      <w:r>
        <w:rPr>
          <w:sz w:val="24"/>
          <w:szCs w:val="28"/>
        </w:rPr>
        <w:t xml:space="preserve">           </w:t>
      </w:r>
      <w:r w:rsidRPr="0018060C">
        <w:rPr>
          <w:sz w:val="24"/>
          <w:szCs w:val="28"/>
        </w:rPr>
        <w:t xml:space="preserve">     г. Нижний Новгород                           </w:t>
      </w:r>
      <w:r>
        <w:rPr>
          <w:sz w:val="24"/>
          <w:szCs w:val="28"/>
        </w:rPr>
        <w:t xml:space="preserve">                </w:t>
      </w:r>
      <w:r w:rsidRPr="0018060C">
        <w:rPr>
          <w:sz w:val="24"/>
          <w:szCs w:val="28"/>
        </w:rPr>
        <w:t xml:space="preserve">   № </w:t>
      </w:r>
      <w:r>
        <w:rPr>
          <w:sz w:val="24"/>
          <w:szCs w:val="28"/>
          <w:lang w:val="en-US"/>
        </w:rPr>
        <w:t>1</w:t>
      </w:r>
    </w:p>
    <w:p w:rsidR="002F48EC" w:rsidRPr="0018060C" w:rsidRDefault="002F48EC" w:rsidP="002F48EC">
      <w:pPr>
        <w:jc w:val="center"/>
        <w:rPr>
          <w:sz w:val="24"/>
          <w:szCs w:val="28"/>
        </w:rPr>
      </w:pPr>
    </w:p>
    <w:p w:rsidR="002F48EC" w:rsidRPr="0018060C" w:rsidRDefault="002F48EC" w:rsidP="002F48EC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2F48EC" w:rsidRPr="0018060C" w:rsidRDefault="002F48EC" w:rsidP="002F48EC">
      <w:pPr>
        <w:jc w:val="center"/>
        <w:rPr>
          <w:sz w:val="24"/>
          <w:szCs w:val="28"/>
        </w:rPr>
      </w:pPr>
    </w:p>
    <w:p w:rsidR="002F48EC" w:rsidRPr="0018060C" w:rsidRDefault="002F48EC" w:rsidP="002F48EC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2F48EC" w:rsidRPr="0018060C" w:rsidRDefault="002F48EC" w:rsidP="002F48EC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</w:t>
      </w:r>
      <w:proofErr w:type="spellStart"/>
      <w:r w:rsidRPr="0018060C">
        <w:rPr>
          <w:sz w:val="24"/>
          <w:szCs w:val="28"/>
        </w:rPr>
        <w:t>Варпаева</w:t>
      </w:r>
      <w:proofErr w:type="spellEnd"/>
      <w:r w:rsidRPr="0018060C">
        <w:rPr>
          <w:sz w:val="24"/>
          <w:szCs w:val="28"/>
        </w:rPr>
        <w:t xml:space="preserve"> </w:t>
      </w:r>
    </w:p>
    <w:p w:rsidR="002F48EC" w:rsidRPr="0018060C" w:rsidRDefault="002F48EC" w:rsidP="002F48EC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2F48EC" w:rsidRPr="0067622A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Гладышева О.С. – профессор кафедры 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>
        <w:rPr>
          <w:sz w:val="24"/>
          <w:szCs w:val="28"/>
        </w:rPr>
        <w:t>, доктор биологических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2F48EC" w:rsidRPr="00C4104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2F48EC" w:rsidRPr="00C4104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2F48E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2F48EC" w:rsidRPr="00EE29A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2F48EC" w:rsidRPr="00E841B3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Фомичева Е.Н. - заведующий кафедрой </w:t>
      </w:r>
      <w:r>
        <w:rPr>
          <w:sz w:val="24"/>
          <w:szCs w:val="28"/>
        </w:rPr>
        <w:t xml:space="preserve">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>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2F48E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Повестка дня заседания НМЭС ГБОУ ДПО НИРО</w:t>
      </w: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8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  <w:lang w:eastAsia="en-US"/>
        </w:rPr>
        <w:t>1. Экспертиза авторск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педагогическ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разработ</w:t>
      </w:r>
      <w:r>
        <w:rPr>
          <w:sz w:val="24"/>
          <w:szCs w:val="28"/>
          <w:lang w:eastAsia="en-US"/>
        </w:rPr>
        <w:t>ок</w:t>
      </w:r>
      <w:r w:rsidRPr="0018060C">
        <w:rPr>
          <w:sz w:val="24"/>
          <w:szCs w:val="28"/>
          <w:lang w:eastAsia="en-US"/>
        </w:rPr>
        <w:t>, представленн</w:t>
      </w:r>
      <w:r>
        <w:rPr>
          <w:sz w:val="24"/>
          <w:szCs w:val="28"/>
          <w:lang w:eastAsia="en-US"/>
        </w:rPr>
        <w:t>ых</w:t>
      </w:r>
      <w:r w:rsidRPr="0018060C">
        <w:rPr>
          <w:sz w:val="24"/>
          <w:szCs w:val="28"/>
          <w:lang w:eastAsia="en-US"/>
        </w:rPr>
        <w:br/>
        <w:t>в НМЭС ГБОУ ДПО НИРО</w:t>
      </w:r>
      <w:r>
        <w:rPr>
          <w:sz w:val="24"/>
          <w:szCs w:val="28"/>
          <w:lang w:eastAsia="en-US"/>
        </w:rPr>
        <w:t>.</w:t>
      </w:r>
      <w:r w:rsidRPr="0018060C">
        <w:rPr>
          <w:sz w:val="24"/>
          <w:szCs w:val="28"/>
          <w:lang w:eastAsia="en-US"/>
        </w:rPr>
        <w:t xml:space="preserve"> </w:t>
      </w: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</w:rPr>
        <w:t>РЕШИЛИ: Утвердить представленную повестку дня.</w:t>
      </w:r>
    </w:p>
    <w:p w:rsidR="00F26386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CF0C1A" w:rsidRDefault="00CF0C1A" w:rsidP="00CF0C1A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>
        <w:rPr>
          <w:sz w:val="24"/>
          <w:szCs w:val="28"/>
        </w:rPr>
        <w:t xml:space="preserve">1. </w:t>
      </w:r>
      <w:r w:rsidRPr="0018060C">
        <w:rPr>
          <w:color w:val="000000"/>
          <w:sz w:val="24"/>
          <w:szCs w:val="28"/>
        </w:rPr>
        <w:t xml:space="preserve">Рекомендовать </w:t>
      </w:r>
      <w:r>
        <w:rPr>
          <w:color w:val="000000"/>
          <w:sz w:val="24"/>
          <w:szCs w:val="28"/>
        </w:rPr>
        <w:t xml:space="preserve">к </w:t>
      </w:r>
      <w:r>
        <w:rPr>
          <w:sz w:val="24"/>
          <w:szCs w:val="24"/>
        </w:rPr>
        <w:t>изданию</w:t>
      </w:r>
      <w:r>
        <w:rPr>
          <w:color w:val="000000"/>
          <w:sz w:val="24"/>
          <w:szCs w:val="28"/>
        </w:rPr>
        <w:t>:</w:t>
      </w:r>
    </w:p>
    <w:p w:rsidR="00CF0C1A" w:rsidRPr="007908F4" w:rsidRDefault="00CF0C1A" w:rsidP="00CF0C1A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EF7AED">
        <w:rPr>
          <w:sz w:val="24"/>
          <w:szCs w:val="24"/>
        </w:rPr>
        <w:t xml:space="preserve">1.1. </w:t>
      </w:r>
      <w:proofErr w:type="gramStart"/>
      <w:r w:rsidRPr="007908F4">
        <w:rPr>
          <w:sz w:val="24"/>
          <w:szCs w:val="24"/>
        </w:rPr>
        <w:t xml:space="preserve">Учебно-методическое пособие </w:t>
      </w:r>
      <w:r>
        <w:rPr>
          <w:sz w:val="24"/>
          <w:szCs w:val="24"/>
        </w:rPr>
        <w:t>«</w:t>
      </w:r>
      <w:r w:rsidRPr="007908F4">
        <w:rPr>
          <w:sz w:val="24"/>
          <w:szCs w:val="24"/>
        </w:rPr>
        <w:t>Формирование бережливой среды в образовательной организации</w:t>
      </w:r>
      <w:r>
        <w:rPr>
          <w:sz w:val="24"/>
          <w:szCs w:val="24"/>
        </w:rPr>
        <w:t>»</w:t>
      </w:r>
      <w:r w:rsidRPr="005C3AD5">
        <w:rPr>
          <w:rStyle w:val="A10"/>
          <w:sz w:val="24"/>
          <w:szCs w:val="24"/>
        </w:rPr>
        <w:t xml:space="preserve"> (авторы:</w:t>
      </w:r>
      <w:proofErr w:type="gramEnd"/>
      <w:r w:rsidRPr="005C3AD5">
        <w:rPr>
          <w:rStyle w:val="A10"/>
          <w:sz w:val="24"/>
          <w:szCs w:val="24"/>
        </w:rPr>
        <w:t xml:space="preserve"> </w:t>
      </w:r>
      <w:proofErr w:type="gramStart"/>
      <w:r w:rsidRPr="007908F4">
        <w:rPr>
          <w:sz w:val="24"/>
          <w:szCs w:val="24"/>
        </w:rPr>
        <w:t>Шарина А.В., проректор по образовательной деятельности ГБОУ ДПО НИРО;</w:t>
      </w:r>
      <w:r>
        <w:rPr>
          <w:sz w:val="24"/>
          <w:szCs w:val="24"/>
        </w:rPr>
        <w:t xml:space="preserve"> </w:t>
      </w:r>
      <w:proofErr w:type="spellStart"/>
      <w:r w:rsidRPr="007908F4">
        <w:rPr>
          <w:sz w:val="24"/>
          <w:szCs w:val="24"/>
        </w:rPr>
        <w:t>Сибирякова</w:t>
      </w:r>
      <w:proofErr w:type="spellEnd"/>
      <w:r w:rsidRPr="007908F4">
        <w:rPr>
          <w:sz w:val="24"/>
          <w:szCs w:val="24"/>
        </w:rPr>
        <w:t xml:space="preserve"> Л.В., руководитель учебно-методического центра бережливых технологий в образовании («Фабрика процессов»)).</w:t>
      </w:r>
      <w:proofErr w:type="gramEnd"/>
    </w:p>
    <w:p w:rsidR="00CF0C1A" w:rsidRPr="00A60A37" w:rsidRDefault="00CF0C1A" w:rsidP="00CF0C1A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 w:rsidRPr="005C3AD5">
        <w:rPr>
          <w:sz w:val="24"/>
          <w:szCs w:val="24"/>
        </w:rPr>
        <w:t xml:space="preserve">1.2. </w:t>
      </w:r>
      <w:proofErr w:type="gramStart"/>
      <w:r w:rsidRPr="00A60A37">
        <w:rPr>
          <w:sz w:val="24"/>
          <w:szCs w:val="24"/>
        </w:rPr>
        <w:t>Учебное пособие Родная русская литература. 10-11 классы</w:t>
      </w:r>
      <w:r w:rsidRPr="00A60A37">
        <w:rPr>
          <w:rStyle w:val="A10"/>
          <w:sz w:val="24"/>
          <w:szCs w:val="24"/>
        </w:rPr>
        <w:t xml:space="preserve"> (авторы:</w:t>
      </w:r>
      <w:proofErr w:type="gramEnd"/>
      <w:r w:rsidRPr="00A60A37">
        <w:rPr>
          <w:rStyle w:val="A10"/>
          <w:sz w:val="24"/>
          <w:szCs w:val="24"/>
        </w:rPr>
        <w:t xml:space="preserve"> </w:t>
      </w:r>
      <w:proofErr w:type="spellStart"/>
      <w:r w:rsidRPr="00A60A37">
        <w:rPr>
          <w:sz w:val="24"/>
          <w:szCs w:val="24"/>
        </w:rPr>
        <w:t>Шутан</w:t>
      </w:r>
      <w:proofErr w:type="spellEnd"/>
      <w:r w:rsidRPr="00A60A37">
        <w:rPr>
          <w:sz w:val="24"/>
          <w:szCs w:val="24"/>
        </w:rPr>
        <w:t xml:space="preserve"> М.И., заведующий кафедрой историко-филологических дисциплин ГБОУ ДПО НИРО; Фирсова А.М., профессор кафедры историко-филологических дисциплин ГБОУ ДПО НИРО; Борщевская М.Ю., доцент кафедры историко-филологических дисциплин ГБОУ ДПО НИРО; </w:t>
      </w:r>
      <w:proofErr w:type="spellStart"/>
      <w:r w:rsidRPr="00A60A37">
        <w:rPr>
          <w:sz w:val="24"/>
          <w:szCs w:val="24"/>
        </w:rPr>
        <w:t>Дербенцева</w:t>
      </w:r>
      <w:proofErr w:type="spellEnd"/>
      <w:r w:rsidRPr="00A60A37">
        <w:rPr>
          <w:sz w:val="24"/>
          <w:szCs w:val="24"/>
        </w:rPr>
        <w:t xml:space="preserve"> Л.В., доцент кафедры историко-филологических дисциплин ГБОУ ДПО НИРО; Егоршина Е.В., доцент кафедры историко-филологических дисциплин ГБОУ ДПО НИРО; </w:t>
      </w:r>
      <w:proofErr w:type="gramStart"/>
      <w:r w:rsidRPr="00A60A37">
        <w:rPr>
          <w:sz w:val="24"/>
          <w:szCs w:val="24"/>
        </w:rPr>
        <w:t xml:space="preserve">Тихонова С.В., доцент кафедры историко-филологических дисциплин ГБОУ ДПО НИРО; </w:t>
      </w:r>
      <w:proofErr w:type="spellStart"/>
      <w:r w:rsidRPr="00A60A37">
        <w:rPr>
          <w:sz w:val="24"/>
          <w:szCs w:val="24"/>
        </w:rPr>
        <w:t>Елясина</w:t>
      </w:r>
      <w:proofErr w:type="spellEnd"/>
      <w:r w:rsidRPr="00A60A37">
        <w:rPr>
          <w:sz w:val="24"/>
          <w:szCs w:val="24"/>
        </w:rPr>
        <w:t xml:space="preserve"> Е.А., ст. преподаватель кафедры историко-филологических дисциплин ГБОУ ДПО НИРО</w:t>
      </w:r>
      <w:r w:rsidRPr="00A60A37">
        <w:rPr>
          <w:rFonts w:cs="Book Antiqua"/>
          <w:color w:val="000000"/>
          <w:sz w:val="24"/>
          <w:szCs w:val="24"/>
        </w:rPr>
        <w:t>).</w:t>
      </w:r>
      <w:proofErr w:type="gramEnd"/>
    </w:p>
    <w:p w:rsidR="00E723E5" w:rsidRPr="005C3AD5" w:rsidRDefault="00E723E5" w:rsidP="00E723E5">
      <w:pPr>
        <w:ind w:firstLine="709"/>
        <w:jc w:val="both"/>
        <w:rPr>
          <w:sz w:val="24"/>
          <w:szCs w:val="28"/>
        </w:rPr>
      </w:pP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53BC6"/>
    <w:rsid w:val="000147EA"/>
    <w:rsid w:val="000C7078"/>
    <w:rsid w:val="00140727"/>
    <w:rsid w:val="0018060C"/>
    <w:rsid w:val="001C2F7E"/>
    <w:rsid w:val="00204695"/>
    <w:rsid w:val="0025281A"/>
    <w:rsid w:val="00282C23"/>
    <w:rsid w:val="002F48EC"/>
    <w:rsid w:val="003147D7"/>
    <w:rsid w:val="00344E28"/>
    <w:rsid w:val="0035204C"/>
    <w:rsid w:val="00424BE7"/>
    <w:rsid w:val="004F54E2"/>
    <w:rsid w:val="00521799"/>
    <w:rsid w:val="005360E5"/>
    <w:rsid w:val="00553BC6"/>
    <w:rsid w:val="00560B53"/>
    <w:rsid w:val="00566D19"/>
    <w:rsid w:val="005D289F"/>
    <w:rsid w:val="005E11D8"/>
    <w:rsid w:val="00600B93"/>
    <w:rsid w:val="00630A14"/>
    <w:rsid w:val="00633568"/>
    <w:rsid w:val="00650269"/>
    <w:rsid w:val="00664545"/>
    <w:rsid w:val="006A63C4"/>
    <w:rsid w:val="00703CB9"/>
    <w:rsid w:val="00744C0A"/>
    <w:rsid w:val="00777B41"/>
    <w:rsid w:val="007913A2"/>
    <w:rsid w:val="009108DD"/>
    <w:rsid w:val="009409FE"/>
    <w:rsid w:val="00943518"/>
    <w:rsid w:val="00991EB4"/>
    <w:rsid w:val="009B34E0"/>
    <w:rsid w:val="009C5FB5"/>
    <w:rsid w:val="00A8268F"/>
    <w:rsid w:val="00A85A8A"/>
    <w:rsid w:val="00B67FA5"/>
    <w:rsid w:val="00BD0279"/>
    <w:rsid w:val="00C71447"/>
    <w:rsid w:val="00C80DF7"/>
    <w:rsid w:val="00CF0C1A"/>
    <w:rsid w:val="00D06EFD"/>
    <w:rsid w:val="00D962DA"/>
    <w:rsid w:val="00DA2B09"/>
    <w:rsid w:val="00DB35D1"/>
    <w:rsid w:val="00E01420"/>
    <w:rsid w:val="00E21A9E"/>
    <w:rsid w:val="00E723E5"/>
    <w:rsid w:val="00EB537B"/>
    <w:rsid w:val="00F24C7F"/>
    <w:rsid w:val="00F26386"/>
    <w:rsid w:val="00F67503"/>
    <w:rsid w:val="00FB21E8"/>
    <w:rsid w:val="00FB2726"/>
    <w:rsid w:val="00FB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  <w:style w:type="character" w:customStyle="1" w:styleId="menuchilds">
    <w:name w:val="menuchilds"/>
    <w:rsid w:val="00F26386"/>
  </w:style>
  <w:style w:type="character" w:customStyle="1" w:styleId="A10">
    <w:name w:val="A1"/>
    <w:uiPriority w:val="99"/>
    <w:rsid w:val="004F54E2"/>
    <w:rPr>
      <w:rFonts w:cs="Book Antiqu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user</cp:lastModifiedBy>
  <cp:revision>25</cp:revision>
  <cp:lastPrinted>2020-02-04T08:00:00Z</cp:lastPrinted>
  <dcterms:created xsi:type="dcterms:W3CDTF">2020-02-04T08:04:00Z</dcterms:created>
  <dcterms:modified xsi:type="dcterms:W3CDTF">2021-01-21T08:24:00Z</dcterms:modified>
</cp:coreProperties>
</file>